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CA" w:rsidRDefault="008B0CCA" w:rsidP="008B0CCA">
      <w:pPr>
        <w:pStyle w:val="Header"/>
        <w:spacing w:after="240"/>
        <w:contextualSpacing/>
        <w:rPr>
          <w:rFonts w:ascii="Georgia" w:hAnsi="Georgia"/>
          <w:b/>
          <w:bCs/>
          <w:sz w:val="24"/>
          <w:szCs w:val="24"/>
        </w:rPr>
      </w:pPr>
      <w:bookmarkStart w:id="0" w:name="_GoBack"/>
      <w:bookmarkEnd w:id="0"/>
      <w:r>
        <w:rPr>
          <w:sz w:val="24"/>
          <w:szCs w:val="24"/>
        </w:rPr>
        <w:t xml:space="preserve">          MD/ MS Ayurveda</w:t>
      </w:r>
    </w:p>
    <w:p w:rsidR="008B0CCA" w:rsidRDefault="008B0CCA" w:rsidP="008B0CCA">
      <w:pPr>
        <w:pStyle w:val="Header"/>
        <w:spacing w:after="240"/>
        <w:contextualSpacing/>
        <w:jc w:val="center"/>
        <w:rPr>
          <w:b/>
          <w:bCs/>
          <w:sz w:val="28"/>
          <w:szCs w:val="28"/>
        </w:rPr>
      </w:pPr>
      <w:r>
        <w:rPr>
          <w:b/>
          <w:bCs/>
          <w:sz w:val="28"/>
          <w:szCs w:val="28"/>
        </w:rPr>
        <w:t>Semester I Course - Research Methodology &amp; Biostatistics</w:t>
      </w:r>
    </w:p>
    <w:p w:rsidR="008B0CCA" w:rsidRDefault="008B0CCA" w:rsidP="008B0CCA">
      <w:pPr>
        <w:pStyle w:val="Header"/>
        <w:spacing w:after="240"/>
        <w:contextualSpacing/>
        <w:jc w:val="center"/>
        <w:rPr>
          <w:rFonts w:ascii="Georgia" w:hAnsi="Georgia"/>
          <w:sz w:val="28"/>
        </w:rPr>
      </w:pPr>
      <w:r>
        <w:rPr>
          <w:rFonts w:ascii="Georgia" w:hAnsi="Georgia"/>
          <w:sz w:val="24"/>
          <w:szCs w:val="18"/>
        </w:rPr>
        <w:t>(Academic Year 2024-25)</w:t>
      </w:r>
    </w:p>
    <w:p w:rsidR="008B0CCA" w:rsidRDefault="008B0CCA" w:rsidP="008B0CCA">
      <w:pPr>
        <w:pStyle w:val="Header"/>
        <w:spacing w:after="240"/>
        <w:contextualSpacing/>
        <w:jc w:val="center"/>
        <w:rPr>
          <w:rFonts w:ascii="Georgia" w:hAnsi="Georgia"/>
          <w:b/>
          <w:bCs/>
          <w:sz w:val="22"/>
          <w:szCs w:val="40"/>
        </w:rPr>
      </w:pPr>
      <w:r>
        <w:rPr>
          <w:rFonts w:ascii="Georgia" w:hAnsi="Georgia"/>
          <w:b/>
          <w:bCs/>
          <w:sz w:val="22"/>
          <w:szCs w:val="40"/>
        </w:rPr>
        <w:t>------------------------------------------------------------------------------------------------------</w:t>
      </w:r>
    </w:p>
    <w:p w:rsidR="008B0CCA" w:rsidRDefault="008B0CCA" w:rsidP="008B0CCA">
      <w:pPr>
        <w:pStyle w:val="Header"/>
        <w:jc w:val="center"/>
        <w:rPr>
          <w:rFonts w:ascii="Georgia" w:hAnsi="Georgia"/>
          <w:b/>
          <w:bCs/>
          <w:sz w:val="28"/>
          <w:szCs w:val="48"/>
        </w:rPr>
      </w:pPr>
      <w:r>
        <w:rPr>
          <w:rFonts w:ascii="Georgia" w:hAnsi="Georgia"/>
          <w:b/>
          <w:bCs/>
          <w:sz w:val="28"/>
          <w:szCs w:val="48"/>
        </w:rPr>
        <w:t>Dept</w:t>
      </w:r>
      <w:r>
        <w:rPr>
          <w:rFonts w:ascii="Georgia" w:hAnsi="Georgia"/>
          <w:b/>
          <w:bCs/>
          <w:sz w:val="24"/>
          <w:szCs w:val="44"/>
        </w:rPr>
        <w:t xml:space="preserve"> of </w:t>
      </w:r>
      <w:r>
        <w:rPr>
          <w:rFonts w:ascii="Georgia" w:hAnsi="Georgia"/>
          <w:b/>
          <w:bCs/>
          <w:sz w:val="28"/>
          <w:szCs w:val="48"/>
        </w:rPr>
        <w:t>Integrative Health &amp; Translational Research</w:t>
      </w:r>
    </w:p>
    <w:p w:rsidR="008B0CCA" w:rsidRPr="008B0CCA" w:rsidRDefault="008B0CCA" w:rsidP="008B0CCA">
      <w:pPr>
        <w:pStyle w:val="Header"/>
        <w:jc w:val="center"/>
        <w:rPr>
          <w:rFonts w:ascii="Georgia" w:hAnsi="Georgia"/>
          <w:b/>
          <w:bCs/>
          <w:sz w:val="40"/>
          <w:szCs w:val="48"/>
        </w:rPr>
      </w:pPr>
      <w:r>
        <w:rPr>
          <w:rFonts w:ascii="Georgia" w:hAnsi="Georgia"/>
          <w:b/>
          <w:bCs/>
          <w:sz w:val="28"/>
          <w:szCs w:val="48"/>
        </w:rPr>
        <w:t>----------------------------------------------------------------------------------------</w:t>
      </w:r>
    </w:p>
    <w:p w:rsidR="008B0CCA" w:rsidRDefault="008B0CCA" w:rsidP="008B0CCA">
      <w:pPr>
        <w:spacing w:line="240" w:lineRule="auto"/>
        <w:jc w:val="center"/>
        <w:rPr>
          <w:rFonts w:asciiTheme="minorBidi" w:eastAsiaTheme="minorEastAsia" w:hAnsiTheme="minorBidi"/>
          <w:b/>
          <w:i/>
          <w:color w:val="000000" w:themeColor="text1"/>
          <w:sz w:val="28"/>
          <w:szCs w:val="18"/>
        </w:rPr>
      </w:pPr>
      <w:r>
        <w:rPr>
          <w:rFonts w:asciiTheme="minorBidi" w:eastAsiaTheme="minorEastAsia" w:hAnsiTheme="minorBidi"/>
          <w:b/>
          <w:color w:val="000000" w:themeColor="text1"/>
          <w:sz w:val="28"/>
          <w:szCs w:val="18"/>
        </w:rPr>
        <w:t>Unitized Syllabus for the month of Jan</w:t>
      </w:r>
      <w:r>
        <w:rPr>
          <w:rFonts w:asciiTheme="minorBidi" w:eastAsiaTheme="minorEastAsia" w:hAnsiTheme="minorBidi"/>
          <w:b/>
          <w:i/>
          <w:color w:val="000000" w:themeColor="text1"/>
          <w:sz w:val="28"/>
          <w:szCs w:val="18"/>
        </w:rPr>
        <w:t>-</w:t>
      </w:r>
      <w:r>
        <w:rPr>
          <w:rFonts w:asciiTheme="minorBidi" w:eastAsiaTheme="minorEastAsia" w:hAnsiTheme="minorBidi"/>
          <w:b/>
          <w:color w:val="000000" w:themeColor="text1"/>
          <w:sz w:val="28"/>
          <w:szCs w:val="18"/>
        </w:rPr>
        <w:t>2025</w:t>
      </w:r>
    </w:p>
    <w:p w:rsidR="008B0CCA" w:rsidRDefault="008B0CCA" w:rsidP="008B0CCA">
      <w:pPr>
        <w:spacing w:line="240" w:lineRule="auto"/>
        <w:rPr>
          <w:rFonts w:ascii="Times New Roman" w:eastAsiaTheme="minorEastAsia" w:hAnsi="Times New Roman" w:cs="Times New Roman"/>
          <w:color w:val="000000" w:themeColor="text1"/>
          <w:sz w:val="28"/>
          <w:szCs w:val="18"/>
        </w:rPr>
      </w:pPr>
      <w:r>
        <w:rPr>
          <w:rFonts w:eastAsiaTheme="minorEastAsia"/>
          <w:b/>
          <w:bCs/>
          <w:color w:val="000000" w:themeColor="text1"/>
          <w:sz w:val="28"/>
          <w:szCs w:val="18"/>
        </w:rPr>
        <w:t xml:space="preserve">                                                D</w:t>
      </w:r>
      <w:r>
        <w:rPr>
          <w:rFonts w:eastAsiaTheme="minorEastAsia"/>
          <w:b/>
          <w:bCs/>
          <w:color w:val="000000" w:themeColor="text1"/>
          <w:sz w:val="24"/>
          <w:szCs w:val="16"/>
        </w:rPr>
        <w:t>uration</w:t>
      </w:r>
      <w:r>
        <w:rPr>
          <w:rFonts w:eastAsiaTheme="minorEastAsia"/>
          <w:color w:val="000000" w:themeColor="text1"/>
          <w:sz w:val="28"/>
          <w:szCs w:val="18"/>
        </w:rPr>
        <w:t xml:space="preserve">:  </w:t>
      </w:r>
      <w:r>
        <w:rPr>
          <w:rFonts w:eastAsiaTheme="minorEastAsia"/>
          <w:color w:val="000000" w:themeColor="text1"/>
          <w:sz w:val="24"/>
          <w:szCs w:val="16"/>
        </w:rPr>
        <w:t>Theory - 1 hr;     Practical – 2 hrs;     Experiential learning – 3 hrs</w:t>
      </w:r>
    </w:p>
    <w:p w:rsidR="008B0CCA" w:rsidRDefault="008B0CCA" w:rsidP="008B0CCA">
      <w:pPr>
        <w:spacing w:line="240" w:lineRule="auto"/>
        <w:rPr>
          <w:rFonts w:eastAsiaTheme="minorEastAsia"/>
          <w:color w:val="000000" w:themeColor="text1"/>
          <w:sz w:val="6"/>
          <w:szCs w:val="8"/>
        </w:rPr>
      </w:pPr>
    </w:p>
    <w:p w:rsidR="008B0CCA" w:rsidRDefault="008B0CCA" w:rsidP="008B0CCA">
      <w:pPr>
        <w:tabs>
          <w:tab w:val="left" w:pos="1698"/>
          <w:tab w:val="left" w:pos="5801"/>
        </w:tabs>
        <w:spacing w:line="240" w:lineRule="auto"/>
        <w:rPr>
          <w:rFonts w:eastAsiaTheme="minorEastAsia"/>
          <w:color w:val="000000" w:themeColor="text1"/>
          <w:szCs w:val="24"/>
        </w:rPr>
      </w:pPr>
      <w:r>
        <w:rPr>
          <w:rFonts w:eastAsiaTheme="minorEastAsia"/>
          <w:b/>
          <w:bCs/>
          <w:color w:val="000000" w:themeColor="text1"/>
          <w:sz w:val="24"/>
          <w:szCs w:val="28"/>
        </w:rPr>
        <w:t xml:space="preserve">                                                                                  Venue</w:t>
      </w:r>
      <w:r>
        <w:rPr>
          <w:rFonts w:eastAsiaTheme="minorEastAsia"/>
          <w:color w:val="000000" w:themeColor="text1"/>
          <w:sz w:val="24"/>
          <w:szCs w:val="28"/>
        </w:rPr>
        <w:t xml:space="preserve">: </w:t>
      </w:r>
      <w:r>
        <w:rPr>
          <w:rFonts w:eastAsiaTheme="minorEastAsia"/>
          <w:color w:val="000000" w:themeColor="text1"/>
          <w:szCs w:val="24"/>
        </w:rPr>
        <w:t>24 hr Class room (Adjacent to Digital Library)</w:t>
      </w:r>
    </w:p>
    <w:tbl>
      <w:tblPr>
        <w:tblW w:w="16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03"/>
        <w:gridCol w:w="40"/>
        <w:gridCol w:w="1015"/>
        <w:gridCol w:w="40"/>
        <w:gridCol w:w="3506"/>
        <w:gridCol w:w="40"/>
        <w:gridCol w:w="870"/>
        <w:gridCol w:w="21"/>
        <w:gridCol w:w="6"/>
        <w:gridCol w:w="13"/>
        <w:gridCol w:w="21"/>
        <w:gridCol w:w="6"/>
        <w:gridCol w:w="946"/>
        <w:gridCol w:w="6"/>
        <w:gridCol w:w="34"/>
        <w:gridCol w:w="6"/>
        <w:gridCol w:w="14"/>
        <w:gridCol w:w="14"/>
        <w:gridCol w:w="1172"/>
        <w:gridCol w:w="40"/>
        <w:gridCol w:w="11"/>
        <w:gridCol w:w="1091"/>
        <w:gridCol w:w="40"/>
        <w:gridCol w:w="26"/>
        <w:gridCol w:w="23"/>
        <w:gridCol w:w="876"/>
        <w:gridCol w:w="27"/>
        <w:gridCol w:w="40"/>
        <w:gridCol w:w="13"/>
        <w:gridCol w:w="14"/>
        <w:gridCol w:w="816"/>
        <w:gridCol w:w="40"/>
        <w:gridCol w:w="54"/>
        <w:gridCol w:w="13"/>
        <w:gridCol w:w="898"/>
        <w:gridCol w:w="40"/>
        <w:gridCol w:w="41"/>
        <w:gridCol w:w="394"/>
        <w:gridCol w:w="375"/>
        <w:gridCol w:w="10"/>
        <w:gridCol w:w="30"/>
        <w:gridCol w:w="405"/>
        <w:gridCol w:w="406"/>
        <w:gridCol w:w="652"/>
        <w:gridCol w:w="1087"/>
      </w:tblGrid>
      <w:tr w:rsidR="008B0CCA" w:rsidTr="000A55FB">
        <w:trPr>
          <w:gridAfter w:val="4"/>
          <w:wAfter w:w="2550" w:type="dxa"/>
          <w:trHeight w:val="516"/>
        </w:trPr>
        <w:tc>
          <w:tcPr>
            <w:tcW w:w="817" w:type="dxa"/>
            <w:tcBorders>
              <w:top w:val="single" w:sz="4" w:space="0" w:color="000000"/>
              <w:left w:val="single" w:sz="4" w:space="0" w:color="000000"/>
              <w:bottom w:val="single" w:sz="4" w:space="0" w:color="000000"/>
              <w:right w:val="single" w:sz="4" w:space="0" w:color="000000"/>
            </w:tcBorders>
          </w:tcPr>
          <w:p w:rsidR="008B0CCA" w:rsidRDefault="008B0CCA">
            <w:pPr>
              <w:spacing w:line="240" w:lineRule="auto"/>
              <w:ind w:hanging="2"/>
              <w:jc w:val="center"/>
              <w:rPr>
                <w:rFonts w:ascii="Times New Roman" w:eastAsia="Times New Roman" w:hAnsi="Times New Roman" w:cs="Times New Roman"/>
                <w:b/>
                <w:bCs/>
                <w:color w:val="000000" w:themeColor="text1"/>
                <w:szCs w:val="22"/>
                <w:lang w:val="en-US" w:bidi="ar-SA"/>
              </w:rPr>
            </w:pPr>
          </w:p>
          <w:p w:rsidR="008B0CCA" w:rsidRDefault="008B0CCA">
            <w:pPr>
              <w:spacing w:line="240" w:lineRule="auto"/>
              <w:ind w:hanging="2"/>
              <w:jc w:val="center"/>
              <w:rPr>
                <w:b/>
                <w:bCs/>
                <w:color w:val="000000" w:themeColor="text1"/>
                <w:szCs w:val="22"/>
              </w:rPr>
            </w:pPr>
          </w:p>
          <w:p w:rsidR="008B0CCA" w:rsidRDefault="008B0CCA">
            <w:pPr>
              <w:spacing w:line="240" w:lineRule="auto"/>
              <w:ind w:hanging="2"/>
              <w:jc w:val="center"/>
              <w:rPr>
                <w:b/>
                <w:bCs/>
                <w:color w:val="000000" w:themeColor="text1"/>
                <w:szCs w:val="22"/>
              </w:rPr>
            </w:pPr>
          </w:p>
          <w:p w:rsidR="008B0CCA" w:rsidRDefault="008B0CCA">
            <w:pPr>
              <w:widowControl w:val="0"/>
              <w:adjustRightInd w:val="0"/>
              <w:spacing w:line="240" w:lineRule="auto"/>
              <w:ind w:hanging="2"/>
              <w:jc w:val="center"/>
              <w:rPr>
                <w:rFonts w:ascii="Times New Roman" w:eastAsia="Times New Roman" w:hAnsi="Times New Roman" w:cs="Times New Roman"/>
                <w:b/>
                <w:bCs/>
                <w:color w:val="000000" w:themeColor="text1"/>
                <w:szCs w:val="22"/>
                <w:lang w:val="en-US" w:bidi="ar-SA"/>
              </w:rPr>
            </w:pPr>
            <w:r>
              <w:rPr>
                <w:b/>
                <w:bCs/>
                <w:color w:val="000000" w:themeColor="text1"/>
                <w:szCs w:val="22"/>
              </w:rPr>
              <w:t>Date</w:t>
            </w:r>
          </w:p>
        </w:tc>
        <w:tc>
          <w:tcPr>
            <w:tcW w:w="843" w:type="dxa"/>
            <w:gridSpan w:val="2"/>
            <w:tcBorders>
              <w:top w:val="single" w:sz="4" w:space="0" w:color="000000"/>
              <w:left w:val="single" w:sz="4" w:space="0" w:color="000000"/>
              <w:bottom w:val="single" w:sz="4" w:space="0" w:color="000000"/>
              <w:right w:val="single" w:sz="4" w:space="0" w:color="000000"/>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b/>
                <w:bCs/>
                <w:color w:val="000000" w:themeColor="text1"/>
                <w:szCs w:val="22"/>
                <w:lang w:val="en-US" w:bidi="ar-SA"/>
              </w:rPr>
            </w:pPr>
            <w:r>
              <w:rPr>
                <w:b/>
                <w:bCs/>
                <w:color w:val="000000" w:themeColor="text1"/>
                <w:szCs w:val="22"/>
              </w:rPr>
              <w:t>Day</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b/>
                <w:bCs/>
                <w:color w:val="000000" w:themeColor="text1"/>
                <w:szCs w:val="22"/>
                <w:lang w:val="en-US" w:bidi="ar-SA"/>
              </w:rPr>
            </w:pPr>
            <w:r>
              <w:rPr>
                <w:b/>
                <w:bCs/>
                <w:color w:val="000000" w:themeColor="text1"/>
                <w:szCs w:val="22"/>
              </w:rPr>
              <w:t>Time</w:t>
            </w:r>
          </w:p>
        </w:tc>
        <w:tc>
          <w:tcPr>
            <w:tcW w:w="3546" w:type="dxa"/>
            <w:gridSpan w:val="2"/>
            <w:tcBorders>
              <w:top w:val="single" w:sz="4" w:space="0" w:color="000000"/>
              <w:left w:val="single" w:sz="4" w:space="0" w:color="auto"/>
              <w:bottom w:val="single" w:sz="4" w:space="0" w:color="000000"/>
              <w:right w:val="single" w:sz="4" w:space="0" w:color="auto"/>
            </w:tcBorders>
            <w:vAlign w:val="center"/>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p>
        </w:tc>
        <w:tc>
          <w:tcPr>
            <w:tcW w:w="931" w:type="dxa"/>
            <w:gridSpan w:val="5"/>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pPr>
          </w:p>
          <w:p w:rsidR="008B0CCA" w:rsidRDefault="008B0CCA">
            <w:pPr>
              <w:widowControl w:val="0"/>
              <w:adjustRightInd w:val="0"/>
              <w:spacing w:line="240" w:lineRule="auto"/>
              <w:jc w:val="center"/>
              <w:rPr>
                <w:rFonts w:ascii="Times New Roman" w:eastAsia="Times New Roman" w:hAnsi="Times New Roman" w:cs="Times New Roman"/>
                <w:b/>
                <w:bCs/>
                <w:lang w:val="en-US" w:bidi="ar-SA"/>
              </w:rPr>
            </w:pPr>
            <w:r>
              <w:t>Number of Credits</w:t>
            </w:r>
          </w:p>
        </w:tc>
        <w:tc>
          <w:tcPr>
            <w:tcW w:w="992" w:type="dxa"/>
            <w:gridSpan w:val="4"/>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pPr>
          </w:p>
          <w:p w:rsidR="008B0CCA" w:rsidRDefault="008B0CCA">
            <w:pPr>
              <w:widowControl w:val="0"/>
              <w:adjustRightInd w:val="0"/>
              <w:spacing w:line="240" w:lineRule="auto"/>
              <w:jc w:val="center"/>
              <w:rPr>
                <w:rFonts w:ascii="Times New Roman" w:eastAsia="Times New Roman" w:hAnsi="Times New Roman" w:cs="Times New Roman"/>
                <w:lang w:val="en-US" w:bidi="ar-SA"/>
              </w:rPr>
            </w:pPr>
            <w:r>
              <w:t>Course Outcome</w:t>
            </w:r>
          </w:p>
        </w:tc>
        <w:tc>
          <w:tcPr>
            <w:tcW w:w="1246" w:type="dxa"/>
            <w:gridSpan w:val="5"/>
            <w:tcBorders>
              <w:top w:val="single" w:sz="4" w:space="0" w:color="000000"/>
              <w:left w:val="single" w:sz="4" w:space="0" w:color="auto"/>
              <w:bottom w:val="single" w:sz="4" w:space="0" w:color="000000"/>
              <w:right w:val="single" w:sz="4" w:space="0" w:color="000000"/>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lang w:val="en-US" w:bidi="ar-SA"/>
              </w:rPr>
            </w:pPr>
            <w:r>
              <w:t>Lecture/ Practical Training/ Experiential Learning</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widowControl w:val="0"/>
              <w:adjustRightInd w:val="0"/>
              <w:spacing w:line="240" w:lineRule="auto"/>
              <w:jc w:val="center"/>
              <w:rPr>
                <w:rFonts w:ascii="Times New Roman" w:eastAsia="Times New Roman" w:hAnsi="Times New Roman" w:cs="Times New Roman"/>
                <w:lang w:val="en-US" w:bidi="ar-SA"/>
              </w:rPr>
            </w:pPr>
            <w:r>
              <w:t>Teaching faculty</w:t>
            </w:r>
          </w:p>
        </w:tc>
        <w:tc>
          <w:tcPr>
            <w:tcW w:w="992" w:type="dxa"/>
            <w:gridSpan w:val="5"/>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lang w:val="en-US" w:bidi="ar-SA"/>
              </w:rPr>
            </w:pPr>
            <w:r>
              <w:t>Domain / Sub Domain</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imes New Roman" w:hAnsi="Times New Roman" w:cs="Times New Roman"/>
                <w:b/>
                <w:bCs/>
                <w:lang w:val="en-US" w:bidi="ar-SA"/>
              </w:rPr>
            </w:pPr>
            <w:r>
              <w:rPr>
                <w:b/>
                <w:bCs/>
              </w:rPr>
              <w:t xml:space="preserve">Level </w:t>
            </w:r>
          </w:p>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lang w:val="en-US" w:bidi="ar-SA"/>
              </w:rPr>
            </w:pPr>
            <w:r>
              <w:t>(Does / Shows how / Knows how / Know)</w:t>
            </w:r>
          </w:p>
        </w:tc>
        <w:tc>
          <w:tcPr>
            <w:tcW w:w="1005" w:type="dxa"/>
            <w:gridSpan w:val="4"/>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widowControl w:val="0"/>
              <w:adjustRightInd w:val="0"/>
              <w:spacing w:line="240" w:lineRule="auto"/>
              <w:jc w:val="center"/>
              <w:rPr>
                <w:rFonts w:ascii="Times New Roman" w:eastAsia="Times New Roman" w:hAnsi="Times New Roman" w:cs="Times New Roman"/>
                <w:sz w:val="24"/>
                <w:szCs w:val="24"/>
                <w:lang w:val="en-US" w:bidi="ar-SA"/>
              </w:rPr>
            </w:pPr>
            <w:r>
              <w:t>Teaching Learning Methods</w:t>
            </w:r>
          </w:p>
        </w:tc>
        <w:tc>
          <w:tcPr>
            <w:tcW w:w="850" w:type="dxa"/>
            <w:gridSpan w:val="5"/>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pPr>
          </w:p>
          <w:p w:rsidR="008B0CCA" w:rsidRDefault="008B0CCA">
            <w:pPr>
              <w:widowControl w:val="0"/>
              <w:adjustRightInd w:val="0"/>
              <w:spacing w:line="240" w:lineRule="auto"/>
              <w:jc w:val="center"/>
              <w:rPr>
                <w:rFonts w:ascii="Times New Roman" w:eastAsia="Times New Roman" w:hAnsi="Times New Roman" w:cs="Times New Roman"/>
                <w:szCs w:val="22"/>
                <w:lang w:val="en-US" w:bidi="ar-SA"/>
              </w:rPr>
            </w:pPr>
            <w:r>
              <w:t>Marks allotted</w:t>
            </w: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spacing w:line="240" w:lineRule="auto"/>
              <w:ind w:hanging="2"/>
              <w:rPr>
                <w:rFonts w:ascii="Times New Roman" w:eastAsia="Times New Roman" w:hAnsi="Times New Roman" w:cs="Times New Roman"/>
                <w:color w:val="000000" w:themeColor="text1"/>
                <w:lang w:val="en-US" w:bidi="ar-SA"/>
              </w:rPr>
            </w:pPr>
          </w:p>
          <w:p w:rsidR="008B0CCA" w:rsidRDefault="008B0CCA">
            <w:pPr>
              <w:spacing w:line="240" w:lineRule="auto"/>
              <w:ind w:hanging="2"/>
              <w:rPr>
                <w:color w:val="000000" w:themeColor="text1"/>
              </w:rPr>
            </w:pPr>
          </w:p>
          <w:p w:rsidR="008B0CCA" w:rsidRDefault="008B0CCA">
            <w:pPr>
              <w:spacing w:line="240" w:lineRule="auto"/>
              <w:ind w:hanging="2"/>
              <w:jc w:val="center"/>
              <w:rPr>
                <w:color w:val="000000" w:themeColor="text1"/>
                <w:sz w:val="16"/>
                <w:szCs w:val="16"/>
              </w:rPr>
            </w:pPr>
          </w:p>
          <w:p w:rsidR="008B0CCA" w:rsidRDefault="008B0CCA">
            <w:pPr>
              <w:spacing w:line="240" w:lineRule="auto"/>
              <w:ind w:hanging="2"/>
              <w:rPr>
                <w:color w:val="000000" w:themeColor="text1"/>
                <w:sz w:val="20"/>
              </w:rPr>
            </w:pPr>
          </w:p>
          <w:p w:rsidR="008B0CCA" w:rsidRDefault="008B0CCA">
            <w:pPr>
              <w:spacing w:line="240" w:lineRule="auto"/>
              <w:ind w:hanging="2"/>
              <w:rPr>
                <w:color w:val="000000" w:themeColor="text1"/>
              </w:rPr>
            </w:pPr>
            <w:r>
              <w:rPr>
                <w:color w:val="000000" w:themeColor="text1"/>
              </w:rPr>
              <w:t>01-01-2025</w:t>
            </w:r>
          </w:p>
          <w:p w:rsidR="008B0CCA" w:rsidRDefault="008B0CCA">
            <w:pPr>
              <w:spacing w:line="240" w:lineRule="auto"/>
              <w:ind w:hanging="2"/>
              <w:rPr>
                <w:color w:val="000000" w:themeColor="text1"/>
              </w:rPr>
            </w:pPr>
          </w:p>
          <w:p w:rsidR="008B0CCA" w:rsidRDefault="008B0CCA">
            <w:pPr>
              <w:widowControl w:val="0"/>
              <w:adjustRightInd w:val="0"/>
              <w:spacing w:line="240" w:lineRule="auto"/>
              <w:ind w:hanging="2"/>
              <w:jc w:val="center"/>
              <w:rPr>
                <w:rFonts w:ascii="Times New Roman" w:eastAsia="Times New Roman" w:hAnsi="Times New Roman" w:cs="Times New Roman"/>
                <w:b/>
                <w:bCs/>
                <w:color w:val="000000" w:themeColor="text1"/>
                <w:szCs w:val="22"/>
                <w:lang w:val="en-US" w:bidi="ar-SA"/>
              </w:rPr>
            </w:pPr>
          </w:p>
        </w:tc>
        <w:tc>
          <w:tcPr>
            <w:tcW w:w="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b/>
                <w:bCs/>
                <w:color w:val="000000" w:themeColor="text1"/>
                <w:szCs w:val="22"/>
                <w:lang w:val="en-US" w:bidi="ar-SA"/>
              </w:rPr>
            </w:pPr>
            <w:r>
              <w:rPr>
                <w:b/>
                <w:bCs/>
                <w:color w:val="000000" w:themeColor="text1"/>
                <w:szCs w:val="22"/>
              </w:rPr>
              <w:lastRenderedPageBreak/>
              <w:t xml:space="preserve">Wed </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sz w:val="12"/>
                <w:szCs w:val="12"/>
                <w:lang w:val="en-US" w:bidi="ar-SA"/>
              </w:rPr>
            </w:pPr>
          </w:p>
          <w:p w:rsidR="008B0CCA" w:rsidRDefault="008B0CCA">
            <w:pPr>
              <w:widowControl w:val="0"/>
              <w:adjustRightInd w:val="0"/>
              <w:spacing w:line="240" w:lineRule="auto"/>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center"/>
              <w:rPr>
                <w:rFonts w:ascii="Times New Roman" w:eastAsia="Times New Roman" w:hAnsi="Times New Roman" w:cs="Times New Roman"/>
                <w:lang w:val="en-US" w:bidi="ar-SA"/>
              </w:rPr>
            </w:pPr>
            <w:r>
              <w:t>Respective dept</w:t>
            </w:r>
            <w:r w:rsidR="00DC4E07">
              <w:t xml:space="preserve"> </w:t>
            </w:r>
            <w:r>
              <w:lastRenderedPageBreak/>
              <w:t>HoD</w:t>
            </w:r>
          </w:p>
        </w:tc>
        <w:tc>
          <w:tcPr>
            <w:tcW w:w="3730" w:type="dxa"/>
            <w:gridSpan w:val="18"/>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sz w:val="10"/>
                <w:szCs w:val="10"/>
                <w:lang w:val="en-US" w:bidi="ar-SA"/>
              </w:rPr>
            </w:pPr>
          </w:p>
          <w:p w:rsidR="008B0CCA" w:rsidRDefault="008B0CCA">
            <w:pPr>
              <w:widowControl w:val="0"/>
              <w:adjustRightInd w:val="0"/>
              <w:spacing w:line="240" w:lineRule="auto"/>
              <w:jc w:val="center"/>
              <w:rPr>
                <w:rFonts w:ascii="Times New Roman" w:eastAsia="Times New Roman" w:hAnsi="Times New Roman" w:cs="Times New Roman"/>
                <w:lang w:val="en-US" w:bidi="ar-SA"/>
              </w:rPr>
            </w:pPr>
            <w:r>
              <w:t>---</w:t>
            </w:r>
          </w:p>
        </w:tc>
      </w:tr>
      <w:tr w:rsidR="008B0CCA" w:rsidTr="000A55FB">
        <w:trPr>
          <w:gridAfter w:val="4"/>
          <w:wAfter w:w="2550" w:type="dxa"/>
          <w:trHeight w:val="78"/>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 pm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rPr>
                <w:rFonts w:ascii="Times New Roman" w:eastAsia="Times New Roman" w:hAnsi="Times New Roman" w:cs="Times New Roman"/>
                <w:szCs w:val="22"/>
                <w:lang w:val="en-US" w:bidi="ar-SA"/>
              </w:rPr>
            </w:pPr>
            <w:r>
              <w:t>Demonstrate the review process of IAEC</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Cs w:val="16"/>
                <w:lang w:val="en-US" w:bidi="ar-SA"/>
              </w:rPr>
            </w:pPr>
            <w:r>
              <w:t>5</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CO5</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Pr="000A55FB" w:rsidRDefault="000A55FB" w:rsidP="000A55FB">
            <w:pPr>
              <w:spacing w:line="240" w:lineRule="auto"/>
              <w:rPr>
                <w:rFonts w:ascii="Times New Roman" w:eastAsiaTheme="minorEastAsia" w:hAnsi="Times New Roman" w:cs="Times New Roman"/>
                <w:color w:val="000000" w:themeColor="text1"/>
                <w:sz w:val="20"/>
                <w:lang w:val="en-US" w:bidi="ar-SA"/>
              </w:rPr>
            </w:pPr>
            <w:r w:rsidRPr="000A55FB">
              <w:rPr>
                <w:sz w:val="20"/>
              </w:rPr>
              <w:t>Experientia</w:t>
            </w:r>
            <w:r w:rsidR="008B0CCA" w:rsidRPr="000A55FB">
              <w:rPr>
                <w:sz w:val="20"/>
              </w:rPr>
              <w:t xml:space="preserve">l Learning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Pr="00BD3169" w:rsidRDefault="000A55FB">
            <w:pPr>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color w:val="FF0000"/>
                <w:lang w:val="en-US" w:bidi="ar-SA"/>
              </w:rPr>
              <w:t>DR Amol</w:t>
            </w:r>
            <w:r w:rsidR="009C7467">
              <w:rPr>
                <w:rFonts w:ascii="Times New Roman" w:eastAsia="Times New Roman" w:hAnsi="Times New Roman" w:cs="Times New Roman"/>
                <w:color w:val="FF0000"/>
                <w:lang w:val="en-US" w:bidi="ar-SA"/>
              </w:rPr>
              <w:t xml:space="preserve"> V</w:t>
            </w:r>
            <w:r>
              <w:rPr>
                <w:rFonts w:ascii="Times New Roman" w:eastAsia="Times New Roman" w:hAnsi="Times New Roman" w:cs="Times New Roman"/>
                <w:color w:val="FF0000"/>
                <w:lang w:val="en-US" w:bidi="ar-SA"/>
              </w:rPr>
              <w:t>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AFT - VAL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PBL, RP</w:t>
            </w:r>
          </w:p>
        </w:tc>
        <w:tc>
          <w:tcPr>
            <w:tcW w:w="850" w:type="dxa"/>
            <w:gridSpan w:val="5"/>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p w:rsidR="008B0CCA" w:rsidRDefault="008B0CCA">
            <w:pPr>
              <w:spacing w:line="240" w:lineRule="auto"/>
              <w:jc w:val="center"/>
              <w:rPr>
                <w:rFonts w:eastAsiaTheme="minorEastAsia"/>
                <w:color w:val="000000" w:themeColor="text1"/>
                <w:sz w:val="28"/>
              </w:rPr>
            </w:pPr>
          </w:p>
          <w:p w:rsidR="008B0CCA" w:rsidRDefault="008B0CCA">
            <w:pPr>
              <w:widowControl w:val="0"/>
              <w:adjustRightInd w:val="0"/>
              <w:spacing w:line="360" w:lineRule="atLeast"/>
              <w:jc w:val="both"/>
              <w:rPr>
                <w:rFonts w:ascii="Times New Roman" w:eastAsiaTheme="minorEastAsia" w:hAnsi="Times New Roman" w:cs="Times New Roman"/>
                <w:sz w:val="28"/>
                <w:lang w:val="en-US" w:bidi="ar-SA"/>
              </w:rPr>
            </w:pPr>
          </w:p>
        </w:tc>
      </w:tr>
      <w:tr w:rsidR="008B0CCA" w:rsidTr="000A55FB">
        <w:trPr>
          <w:gridAfter w:val="4"/>
          <w:wAfter w:w="2550" w:type="dxa"/>
          <w:trHeight w:val="27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pStyle w:val="ListParagraph"/>
              <w:numPr>
                <w:ilvl w:val="0"/>
                <w:numId w:val="2"/>
              </w:numPr>
              <w:spacing w:line="276" w:lineRule="auto"/>
              <w:ind w:left="8" w:hanging="712"/>
              <w:rPr>
                <w:color w:val="000000" w:themeColor="text1"/>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4"/>
                <w:szCs w:val="4"/>
                <w:lang w:val="en-US" w:bidi="ar-SA"/>
              </w:rPr>
            </w:pPr>
          </w:p>
          <w:p w:rsidR="008B0CCA" w:rsidRDefault="008B0CCA">
            <w:pPr>
              <w:jc w:val="center"/>
              <w:rPr>
                <w:rFonts w:ascii="Times New Roman" w:eastAsia="Times New Roman" w:hAnsi="Times New Roman" w:cs="Times New Roman"/>
                <w:b/>
                <w:bCs/>
                <w:lang w:val="en-US" w:bidi="ar-SA"/>
              </w:rPr>
            </w:pPr>
            <w:r>
              <w:rPr>
                <w:b/>
                <w:bCs/>
                <w:szCs w:val="22"/>
              </w:rPr>
              <w:t>LUNCH BREAK</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4"/>
          <w:wAfter w:w="2550" w:type="dxa"/>
          <w:trHeight w:val="549"/>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b/>
                <w:bCs/>
                <w:color w:val="000000" w:themeColor="text1"/>
                <w:sz w:val="10"/>
                <w:szCs w:val="10"/>
                <w:lang w:val="en-US" w:bidi="ar-SA"/>
              </w:rPr>
            </w:pPr>
          </w:p>
          <w:p w:rsidR="008B0CCA" w:rsidRDefault="008B0CCA">
            <w:pPr>
              <w:jc w:val="center"/>
              <w:rPr>
                <w:rFonts w:ascii="Times New Roman" w:eastAsiaTheme="minorEastAsia" w:hAnsi="Times New Roman" w:cs="Times New Roman"/>
                <w:color w:val="000000" w:themeColor="text1"/>
                <w:sz w:val="24"/>
                <w:szCs w:val="24"/>
                <w:lang w:val="en-US" w:bidi="ar-SA"/>
              </w:rPr>
            </w:pPr>
            <w:r>
              <w:rPr>
                <w:b/>
                <w:bCs/>
                <w:color w:val="000000" w:themeColor="text1"/>
                <w:sz w:val="24"/>
                <w:szCs w:val="24"/>
              </w:rPr>
              <w:t>General Seminar</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4"/>
          <w:wAfter w:w="2550" w:type="dxa"/>
          <w:trHeight w:val="549"/>
        </w:trPr>
        <w:tc>
          <w:tcPr>
            <w:tcW w:w="14302" w:type="dxa"/>
            <w:gridSpan w:val="42"/>
            <w:tcBorders>
              <w:top w:val="single" w:sz="4" w:space="0" w:color="000000"/>
              <w:left w:val="single" w:sz="4" w:space="0" w:color="000000"/>
              <w:bottom w:val="single" w:sz="4" w:space="0" w:color="000000"/>
              <w:right w:val="single" w:sz="4" w:space="0" w:color="000000"/>
            </w:tcBorders>
            <w:hideMark/>
          </w:tcPr>
          <w:p w:rsidR="008B0CCA" w:rsidRDefault="008B0CCA">
            <w:pPr>
              <w:spacing w:line="240" w:lineRule="auto"/>
              <w:jc w:val="center"/>
              <w:rPr>
                <w:rFonts w:ascii="Times New Roman" w:eastAsia="Times New Roman" w:hAnsi="Times New Roman" w:cs="Times New Roman"/>
                <w:sz w:val="24"/>
                <w:lang w:val="en-US" w:bidi="ar-SA"/>
              </w:rPr>
            </w:pPr>
            <w:r>
              <w:rPr>
                <w:b/>
                <w:sz w:val="24"/>
              </w:rPr>
              <w:t>Unit 3</w:t>
            </w:r>
          </w:p>
          <w:p w:rsidR="008B0CCA" w:rsidRDefault="008B0CCA">
            <w:pPr>
              <w:spacing w:line="240" w:lineRule="auto"/>
              <w:jc w:val="center"/>
              <w:rPr>
                <w:sz w:val="24"/>
              </w:rPr>
            </w:pPr>
            <w:r>
              <w:rPr>
                <w:sz w:val="24"/>
              </w:rPr>
              <w:t xml:space="preserve">National Pharmacovigilance Program </w:t>
            </w:r>
          </w:p>
          <w:p w:rsidR="008B0CCA" w:rsidRDefault="008B0CCA">
            <w:pPr>
              <w:spacing w:line="240" w:lineRule="auto"/>
              <w:jc w:val="center"/>
              <w:rPr>
                <w:sz w:val="24"/>
              </w:rPr>
            </w:pPr>
            <w:r>
              <w:rPr>
                <w:sz w:val="24"/>
              </w:rPr>
              <w:t xml:space="preserve">National Pharmacovigilance Program for Ayurveda medicine and Adverse Drug reporting methods </w:t>
            </w:r>
          </w:p>
          <w:p w:rsidR="008B0CCA" w:rsidRDefault="008B0CCA">
            <w:pPr>
              <w:spacing w:line="240" w:lineRule="auto"/>
              <w:jc w:val="center"/>
              <w:rPr>
                <w:rFonts w:ascii="Times New Roman" w:eastAsiaTheme="minorEastAsia" w:hAnsi="Times New Roman" w:cs="Times New Roman"/>
                <w:color w:val="000000" w:themeColor="text1"/>
                <w:sz w:val="24"/>
                <w:lang w:val="en-US" w:bidi="ar-SA"/>
              </w:rPr>
            </w:pPr>
            <w:r>
              <w:rPr>
                <w:b/>
                <w:sz w:val="24"/>
              </w:rPr>
              <w:t>References</w:t>
            </w:r>
            <w:r>
              <w:rPr>
                <w:sz w:val="24"/>
              </w:rPr>
              <w:t>: 18,19,20,21</w:t>
            </w: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auto"/>
              <w:right w:val="single" w:sz="4" w:space="0" w:color="000000"/>
            </w:tcBorders>
          </w:tcPr>
          <w:p w:rsidR="008B0CCA" w:rsidRDefault="008B0CCA">
            <w:pPr>
              <w:spacing w:line="240" w:lineRule="auto"/>
              <w:ind w:hanging="2"/>
              <w:rPr>
                <w:rFonts w:ascii="Times New Roman" w:eastAsia="Times New Roman" w:hAnsi="Times New Roman" w:cs="Times New Roman"/>
                <w:color w:val="000000" w:themeColor="text1"/>
                <w:lang w:val="en-US" w:bidi="ar-SA"/>
              </w:rPr>
            </w:pPr>
          </w:p>
          <w:p w:rsidR="008B0CCA" w:rsidRDefault="008B0CCA">
            <w:pPr>
              <w:spacing w:line="240" w:lineRule="auto"/>
              <w:ind w:hanging="2"/>
              <w:rPr>
                <w:color w:val="000000" w:themeColor="text1"/>
              </w:rPr>
            </w:pPr>
          </w:p>
          <w:p w:rsidR="008B0CCA" w:rsidRDefault="000A55FB">
            <w:pPr>
              <w:spacing w:line="240" w:lineRule="auto"/>
              <w:ind w:hanging="2"/>
              <w:rPr>
                <w:color w:val="000000" w:themeColor="text1"/>
              </w:rPr>
            </w:pPr>
            <w:r>
              <w:rPr>
                <w:color w:val="000000" w:themeColor="text1"/>
              </w:rPr>
              <w:t>07-01-2025</w:t>
            </w:r>
          </w:p>
          <w:p w:rsidR="008B0CCA" w:rsidRDefault="008B0CCA" w:rsidP="000A55FB">
            <w:pPr>
              <w:widowControl w:val="0"/>
              <w:adjustRightInd w:val="0"/>
              <w:spacing w:line="240" w:lineRule="auto"/>
              <w:jc w:val="both"/>
              <w:rPr>
                <w:rFonts w:ascii="Times New Roman" w:eastAsia="Times New Roman" w:hAnsi="Times New Roman" w:cs="Times New Roman"/>
                <w:color w:val="000000" w:themeColor="text1"/>
                <w:lang w:val="en-US" w:bidi="ar-SA"/>
              </w:rPr>
            </w:pPr>
          </w:p>
        </w:tc>
        <w:tc>
          <w:tcPr>
            <w:tcW w:w="843" w:type="dxa"/>
            <w:gridSpan w:val="2"/>
            <w:vMerge w:val="restart"/>
            <w:tcBorders>
              <w:top w:val="single" w:sz="4" w:space="0" w:color="000000"/>
              <w:left w:val="single" w:sz="4" w:space="0" w:color="000000"/>
              <w:bottom w:val="single" w:sz="4" w:space="0" w:color="auto"/>
              <w:right w:val="single" w:sz="4" w:space="0" w:color="000000"/>
            </w:tcBorders>
          </w:tcPr>
          <w:p w:rsidR="008B0CCA" w:rsidRDefault="008B0CCA">
            <w:pPr>
              <w:rPr>
                <w:rFonts w:ascii="Times New Roman" w:eastAsia="Times New Roman" w:hAnsi="Times New Roman" w:cs="Times New Roman"/>
                <w:sz w:val="24"/>
                <w:szCs w:val="24"/>
                <w:lang w:val="en-US" w:bidi="ar-SA"/>
              </w:rPr>
            </w:pPr>
          </w:p>
          <w:p w:rsidR="008B0CCA" w:rsidRDefault="008B0CCA">
            <w:pPr>
              <w:rPr>
                <w:sz w:val="24"/>
                <w:szCs w:val="24"/>
              </w:rPr>
            </w:pPr>
          </w:p>
          <w:p w:rsidR="008B0CCA" w:rsidRDefault="008B0CCA">
            <w:pPr>
              <w:rPr>
                <w:sz w:val="24"/>
                <w:szCs w:val="24"/>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bCs/>
                <w:sz w:val="24"/>
                <w:szCs w:val="24"/>
              </w:rPr>
              <w:lastRenderedPageBreak/>
              <w:t>Tues</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lastRenderedPageBreak/>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850" w:type="dxa"/>
            <w:gridSpan w:val="5"/>
            <w:vMerge w:val="restart"/>
            <w:tcBorders>
              <w:top w:val="single" w:sz="4" w:space="0" w:color="000000"/>
              <w:left w:val="single" w:sz="4" w:space="0" w:color="auto"/>
              <w:bottom w:val="single" w:sz="4" w:space="0" w:color="auto"/>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Pr="000A55FB" w:rsidRDefault="008B0CCA">
            <w:pPr>
              <w:widowControl w:val="0"/>
              <w:adjustRightInd w:val="0"/>
              <w:jc w:val="both"/>
              <w:rPr>
                <w:rFonts w:ascii="Times New Roman" w:eastAsia="Times New Roman" w:hAnsi="Times New Roman" w:cs="Times New Roman"/>
                <w:color w:val="000000" w:themeColor="text1"/>
                <w:szCs w:val="22"/>
                <w:lang w:val="en-US" w:bidi="ar-SA"/>
              </w:rPr>
            </w:pPr>
            <w:r w:rsidRPr="000A55FB">
              <w:rPr>
                <w:szCs w:val="22"/>
              </w:rPr>
              <w:t xml:space="preserve">Explain the history, objectives, hierarchy, and ADR reporting </w:t>
            </w:r>
            <w:r w:rsidRPr="000A55FB">
              <w:rPr>
                <w:szCs w:val="22"/>
              </w:rPr>
              <w:lastRenderedPageBreak/>
              <w:t xml:space="preserve">method of the Pharmacovigilance program for Ayurveda medicine &amp; H drugs.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Cs w:val="16"/>
                <w:lang w:val="en-US" w:bidi="ar-SA"/>
              </w:rPr>
            </w:pPr>
            <w:r>
              <w:lastRenderedPageBreak/>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CO5</w:t>
            </w:r>
          </w:p>
        </w:tc>
        <w:tc>
          <w:tcPr>
            <w:tcW w:w="1246" w:type="dxa"/>
            <w:gridSpan w:val="5"/>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lastRenderedPageBreak/>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0A55FB" w:rsidP="00A75B9D">
            <w:pPr>
              <w:widowControl w:val="0"/>
              <w:adjustRightInd w:val="0"/>
              <w:spacing w:line="240" w:lineRule="auto"/>
              <w:jc w:val="both"/>
              <w:rPr>
                <w:rFonts w:ascii="Times New Roman" w:eastAsia="Times New Roman" w:hAnsi="Times New Roman" w:cs="Times New Roman"/>
                <w:color w:val="FF0000"/>
                <w:lang w:val="en-US" w:bidi="ar-SA"/>
              </w:rPr>
            </w:pPr>
            <w:r>
              <w:rPr>
                <w:rFonts w:ascii="Times New Roman" w:eastAsia="Times New Roman" w:hAnsi="Times New Roman" w:cs="Times New Roman"/>
                <w:color w:val="FF0000"/>
                <w:lang w:val="en-US" w:bidi="ar-SA"/>
              </w:rPr>
              <w:lastRenderedPageBreak/>
              <w:t xml:space="preserve">DR </w:t>
            </w:r>
            <w:r w:rsidR="00A75B9D">
              <w:rPr>
                <w:rFonts w:ascii="Times New Roman" w:eastAsia="Times New Roman" w:hAnsi="Times New Roman" w:cs="Times New Roman"/>
                <w:lang w:val="en-US" w:bidi="ar-SA"/>
              </w:rPr>
              <w:t>Bagale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 xml:space="preserve">Know </w:t>
            </w:r>
            <w:r>
              <w:lastRenderedPageBreak/>
              <w:t>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lastRenderedPageBreak/>
              <w:t>L&amp;PPT</w:t>
            </w:r>
          </w:p>
        </w:tc>
        <w:tc>
          <w:tcPr>
            <w:tcW w:w="850" w:type="dxa"/>
            <w:gridSpan w:val="5"/>
            <w:vMerge/>
            <w:tcBorders>
              <w:top w:val="single" w:sz="4" w:space="0" w:color="000000"/>
              <w:left w:val="single" w:sz="4" w:space="0" w:color="auto"/>
              <w:bottom w:val="single" w:sz="4" w:space="0" w:color="auto"/>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14302" w:type="dxa"/>
            <w:gridSpan w:val="42"/>
            <w:tcBorders>
              <w:top w:val="single" w:sz="4" w:space="0" w:color="000000"/>
              <w:left w:val="single" w:sz="4" w:space="0" w:color="000000"/>
              <w:bottom w:val="single" w:sz="4" w:space="0" w:color="auto"/>
              <w:right w:val="single" w:sz="4" w:space="0" w:color="000000"/>
            </w:tcBorders>
            <w:hideMark/>
          </w:tcPr>
          <w:p w:rsidR="008B0CCA" w:rsidRDefault="008B0CCA">
            <w:pPr>
              <w:spacing w:line="240" w:lineRule="auto"/>
              <w:jc w:val="center"/>
              <w:rPr>
                <w:rFonts w:ascii="Times New Roman" w:eastAsia="Times New Roman" w:hAnsi="Times New Roman" w:cs="Times New Roman"/>
                <w:b/>
                <w:sz w:val="24"/>
                <w:lang w:val="en-US" w:bidi="ar-SA"/>
              </w:rPr>
            </w:pPr>
            <w:r>
              <w:rPr>
                <w:b/>
                <w:sz w:val="24"/>
              </w:rPr>
              <w:lastRenderedPageBreak/>
              <w:t>Unit 4</w:t>
            </w:r>
          </w:p>
          <w:p w:rsidR="008B0CCA" w:rsidRDefault="008B0CCA">
            <w:pPr>
              <w:spacing w:line="240" w:lineRule="auto"/>
              <w:jc w:val="center"/>
              <w:rPr>
                <w:sz w:val="24"/>
              </w:rPr>
            </w:pPr>
            <w:r>
              <w:rPr>
                <w:sz w:val="24"/>
              </w:rPr>
              <w:t xml:space="preserve"> Scope and Importance of IPR and Patents </w:t>
            </w: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sz w:val="24"/>
              </w:rPr>
              <w:t>References</w:t>
            </w:r>
            <w:r>
              <w:rPr>
                <w:sz w:val="24"/>
              </w:rPr>
              <w:t>: 22,23,24,25</w:t>
            </w: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lang w:val="en-US" w:bidi="ar-SA"/>
              </w:rPr>
            </w:pP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 w:val="28"/>
                <w:szCs w:val="28"/>
                <w:lang w:val="en-US" w:bidi="ar-SA"/>
              </w:rPr>
            </w:pPr>
            <w:r>
              <w:t xml:space="preserve">Outline the importance and various forms of IPR (copyright, trademark, industrial design, geographical designs, patents)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Cs w:val="16"/>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center"/>
              <w:rPr>
                <w:rFonts w:ascii="Times New Roman" w:eastAsia="Times New Roman" w:hAnsi="Times New Roman" w:cs="Times New Roman"/>
                <w:lang w:val="en-US" w:bidi="ar-SA"/>
              </w:rPr>
            </w:pPr>
            <w:r>
              <w:t>CO5</w:t>
            </w:r>
          </w:p>
        </w:tc>
        <w:tc>
          <w:tcPr>
            <w:tcW w:w="1246" w:type="dxa"/>
            <w:gridSpan w:val="5"/>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sz w:val="12"/>
                <w:szCs w:val="12"/>
                <w:lang w:val="en-US" w:bidi="ar-SA"/>
              </w:rPr>
            </w:pPr>
          </w:p>
          <w:p w:rsidR="008B0CCA" w:rsidRDefault="008B0CCA">
            <w:pPr>
              <w:jc w:val="center"/>
              <w:rPr>
                <w:rFonts w:ascii="Times New Roman" w:eastAsiaTheme="minorEastAsia" w:hAnsi="Times New Roman" w:cs="Times New Roman"/>
                <w:color w:val="000000" w:themeColor="text1"/>
                <w:sz w:val="28"/>
                <w:lang w:val="en-US" w:bidi="ar-SA"/>
              </w:rPr>
            </w:pPr>
            <w:r>
              <w:t>Practical Training</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0A55FB">
            <w:pPr>
              <w:widowControl w:val="0"/>
              <w:adjustRightInd w:val="0"/>
              <w:spacing w:line="360" w:lineRule="atLeast"/>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FC,L&amp;PP T</w:t>
            </w:r>
          </w:p>
        </w:tc>
        <w:tc>
          <w:tcPr>
            <w:tcW w:w="850" w:type="dxa"/>
            <w:gridSpan w:val="5"/>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73"/>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11587" w:type="dxa"/>
            <w:gridSpan w:val="37"/>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sz w:val="8"/>
                <w:szCs w:val="10"/>
                <w:lang w:val="en-US" w:bidi="ar-SA"/>
              </w:rPr>
            </w:pPr>
          </w:p>
          <w:p w:rsidR="008B0CCA" w:rsidRDefault="008B0CCA">
            <w:pPr>
              <w:spacing w:line="240" w:lineRule="auto"/>
              <w:jc w:val="center"/>
              <w:rPr>
                <w:b/>
                <w:color w:val="FF0000"/>
                <w:sz w:val="24"/>
              </w:rPr>
            </w:pPr>
            <w:r>
              <w:rPr>
                <w:b/>
                <w:sz w:val="28"/>
                <w:szCs w:val="22"/>
              </w:rPr>
              <w:t xml:space="preserve">Modular Assessment Test: </w:t>
            </w:r>
            <w:r>
              <w:rPr>
                <w:szCs w:val="22"/>
              </w:rPr>
              <w:t>25 marks</w:t>
            </w:r>
            <w:r>
              <w:rPr>
                <w:b/>
                <w:sz w:val="28"/>
                <w:szCs w:val="22"/>
              </w:rPr>
              <w:t xml:space="preserve"> Conducting by </w:t>
            </w:r>
            <w:r w:rsidR="00BD3169">
              <w:rPr>
                <w:b/>
                <w:sz w:val="28"/>
                <w:szCs w:val="22"/>
              </w:rPr>
              <w:t>…..</w:t>
            </w:r>
          </w:p>
          <w:p w:rsidR="008B0CCA" w:rsidRDefault="008B0CCA">
            <w:pPr>
              <w:spacing w:line="240" w:lineRule="auto"/>
              <w:rPr>
                <w:sz w:val="24"/>
              </w:rPr>
            </w:pPr>
            <w:r>
              <w:rPr>
                <w:sz w:val="24"/>
              </w:rPr>
              <w:t>Mock review process (Formative assessment is based on the presentation done during Experiential Learning in Unit-2—institutional ethics committees (human and animal)—constitution and review process)</w:t>
            </w:r>
          </w:p>
          <w:p w:rsidR="008B0CCA" w:rsidRDefault="008B0CCA">
            <w:pPr>
              <w:spacing w:line="240" w:lineRule="auto"/>
              <w:jc w:val="center"/>
              <w:rPr>
                <w:rFonts w:ascii="Times New Roman" w:eastAsia="Times New Roman" w:hAnsi="Times New Roman" w:cs="Times New Roman"/>
                <w:b/>
                <w:sz w:val="18"/>
                <w:lang w:val="en-US" w:bidi="ar-SA"/>
              </w:rPr>
            </w:pPr>
          </w:p>
        </w:tc>
      </w:tr>
      <w:tr w:rsidR="008B0CCA" w:rsidTr="000A55FB">
        <w:trPr>
          <w:gridAfter w:val="4"/>
          <w:wAfter w:w="2550" w:type="dxa"/>
          <w:trHeight w:val="516"/>
        </w:trPr>
        <w:tc>
          <w:tcPr>
            <w:tcW w:w="13452" w:type="dxa"/>
            <w:gridSpan w:val="37"/>
            <w:tcBorders>
              <w:top w:val="single" w:sz="4" w:space="0" w:color="000000"/>
              <w:left w:val="single" w:sz="4" w:space="0" w:color="000000"/>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24"/>
                <w:szCs w:val="24"/>
                <w:lang w:val="en-US" w:bidi="ar-SA"/>
              </w:rPr>
            </w:pPr>
            <w:r>
              <w:rPr>
                <w:b/>
                <w:bCs/>
                <w:sz w:val="32"/>
                <w:szCs w:val="32"/>
              </w:rPr>
              <w:lastRenderedPageBreak/>
              <w:t>Biostatistics</w:t>
            </w:r>
          </w:p>
          <w:p w:rsidR="008B0CCA" w:rsidRDefault="008B0CCA">
            <w:pPr>
              <w:jc w:val="center"/>
              <w:rPr>
                <w:sz w:val="28"/>
                <w:szCs w:val="28"/>
              </w:rPr>
            </w:pPr>
            <w:r>
              <w:rPr>
                <w:b/>
                <w:bCs/>
                <w:sz w:val="28"/>
                <w:szCs w:val="28"/>
              </w:rPr>
              <w:t>Module 2 :</w:t>
            </w:r>
            <w:r>
              <w:rPr>
                <w:sz w:val="28"/>
                <w:szCs w:val="28"/>
              </w:rPr>
              <w:t xml:space="preserve"> Probability, Probability Distributions, Sampling Techniques, and Sample Size Determinations</w:t>
            </w:r>
          </w:p>
          <w:p w:rsidR="008B0CCA" w:rsidRDefault="008B0CCA">
            <w:pPr>
              <w:rPr>
                <w:sz w:val="28"/>
                <w:szCs w:val="28"/>
              </w:rPr>
            </w:pPr>
            <w:r>
              <w:rPr>
                <w:b/>
                <w:bCs/>
                <w:sz w:val="28"/>
                <w:szCs w:val="28"/>
              </w:rPr>
              <w:t>Module Learning Objectives</w:t>
            </w:r>
            <w:r>
              <w:rPr>
                <w:sz w:val="28"/>
                <w:szCs w:val="28"/>
              </w:rPr>
              <w:t xml:space="preserve"> (At the end of the module, the students should be able to): </w:t>
            </w:r>
          </w:p>
          <w:p w:rsidR="008B0CCA" w:rsidRDefault="008B0CCA">
            <w:pPr>
              <w:rPr>
                <w:sz w:val="24"/>
                <w:szCs w:val="24"/>
              </w:rPr>
            </w:pPr>
            <w:r>
              <w:rPr>
                <w:sz w:val="24"/>
                <w:szCs w:val="24"/>
              </w:rPr>
              <w:t xml:space="preserve">1. Define and explain the Concept and laws of probability </w:t>
            </w:r>
          </w:p>
          <w:p w:rsidR="008B0CCA" w:rsidRDefault="008B0CCA">
            <w:pPr>
              <w:rPr>
                <w:sz w:val="24"/>
                <w:szCs w:val="24"/>
              </w:rPr>
            </w:pPr>
            <w:r>
              <w:rPr>
                <w:sz w:val="24"/>
                <w:szCs w:val="24"/>
              </w:rPr>
              <w:t xml:space="preserve">2. Explain different probability distributions, standard error, point estimate, and confidence interval. </w:t>
            </w:r>
          </w:p>
          <w:p w:rsidR="008B0CCA" w:rsidRDefault="008B0CCA">
            <w:pPr>
              <w:rPr>
                <w:sz w:val="24"/>
                <w:szCs w:val="24"/>
              </w:rPr>
            </w:pPr>
            <w:r>
              <w:rPr>
                <w:sz w:val="24"/>
                <w:szCs w:val="24"/>
              </w:rPr>
              <w:t xml:space="preserve">3. Explain and relate the various types of Sampling techniques. </w:t>
            </w:r>
          </w:p>
          <w:p w:rsidR="008B0CCA" w:rsidRDefault="008B0CCA">
            <w:pPr>
              <w:rPr>
                <w:sz w:val="24"/>
                <w:szCs w:val="24"/>
              </w:rPr>
            </w:pPr>
            <w:r>
              <w:rPr>
                <w:sz w:val="24"/>
                <w:szCs w:val="24"/>
              </w:rPr>
              <w:t>4. Compute sample size for Descriptive studies, Analytical studies, and RCTs.</w:t>
            </w:r>
          </w:p>
          <w:p w:rsidR="008B0CCA" w:rsidRDefault="008B0CCA">
            <w:pPr>
              <w:widowControl w:val="0"/>
              <w:adjustRightInd w:val="0"/>
              <w:jc w:val="center"/>
              <w:rPr>
                <w:rFonts w:ascii="Times New Roman" w:eastAsia="Times New Roman" w:hAnsi="Times New Roman" w:cs="Times New Roman"/>
                <w:b/>
                <w:bCs/>
                <w:color w:val="000000" w:themeColor="text1"/>
                <w:sz w:val="10"/>
                <w:szCs w:val="10"/>
                <w:lang w:val="en-US" w:bidi="ar-SA"/>
              </w:rPr>
            </w:pPr>
          </w:p>
        </w:tc>
        <w:tc>
          <w:tcPr>
            <w:tcW w:w="850" w:type="dxa"/>
            <w:gridSpan w:val="5"/>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220"/>
        </w:trPr>
        <w:tc>
          <w:tcPr>
            <w:tcW w:w="13452" w:type="dxa"/>
            <w:gridSpan w:val="37"/>
            <w:tcBorders>
              <w:top w:val="single" w:sz="4" w:space="0" w:color="000000"/>
              <w:left w:val="single" w:sz="4" w:space="0" w:color="000000"/>
              <w:bottom w:val="single" w:sz="4" w:space="0" w:color="000000"/>
              <w:right w:val="single" w:sz="4" w:space="0" w:color="000000"/>
            </w:tcBorders>
            <w:hideMark/>
          </w:tcPr>
          <w:p w:rsidR="008B0CCA" w:rsidRDefault="008B0CCA">
            <w:pPr>
              <w:jc w:val="center"/>
              <w:rPr>
                <w:rFonts w:ascii="Times New Roman" w:eastAsia="Times New Roman" w:hAnsi="Times New Roman" w:cs="Times New Roman"/>
                <w:sz w:val="24"/>
                <w:szCs w:val="24"/>
                <w:lang w:val="en-US" w:bidi="ar-SA"/>
              </w:rPr>
            </w:pPr>
            <w:r>
              <w:rPr>
                <w:b/>
                <w:bCs/>
                <w:sz w:val="24"/>
                <w:szCs w:val="24"/>
              </w:rPr>
              <w:t>Unit 1.</w:t>
            </w:r>
            <w:r>
              <w:rPr>
                <w:sz w:val="24"/>
                <w:szCs w:val="24"/>
              </w:rPr>
              <w:t xml:space="preserve"> Probability and Probability Distributions </w:t>
            </w:r>
          </w:p>
          <w:p w:rsidR="008B0CCA" w:rsidRDefault="008B0CCA">
            <w:pPr>
              <w:jc w:val="center"/>
              <w:rPr>
                <w:sz w:val="24"/>
                <w:szCs w:val="24"/>
              </w:rPr>
            </w:pPr>
            <w:r>
              <w:rPr>
                <w:sz w:val="24"/>
                <w:szCs w:val="24"/>
              </w:rPr>
              <w:t>Probability - Definitions, types, and laws of probability.</w:t>
            </w:r>
          </w:p>
          <w:p w:rsidR="008B0CCA" w:rsidRDefault="008B0CCA">
            <w:pPr>
              <w:widowControl w:val="0"/>
              <w:adjustRightInd w:val="0"/>
              <w:jc w:val="center"/>
              <w:rPr>
                <w:rFonts w:ascii="Times New Roman" w:eastAsia="Times New Roman" w:hAnsi="Times New Roman" w:cs="Times New Roman"/>
                <w:b/>
                <w:bCs/>
                <w:sz w:val="24"/>
                <w:szCs w:val="24"/>
                <w:lang w:val="en-US" w:bidi="ar-SA"/>
              </w:rPr>
            </w:pPr>
            <w:r>
              <w:rPr>
                <w:b/>
                <w:bCs/>
                <w:sz w:val="24"/>
                <w:szCs w:val="24"/>
              </w:rPr>
              <w:t>References</w:t>
            </w:r>
            <w:r>
              <w:rPr>
                <w:sz w:val="24"/>
                <w:szCs w:val="24"/>
              </w:rPr>
              <w:t>: 13,14,21,22,23,24</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spacing w:line="240" w:lineRule="auto"/>
              <w:ind w:hanging="2"/>
              <w:rPr>
                <w:rFonts w:ascii="Times New Roman" w:eastAsia="Times New Roman" w:hAnsi="Times New Roman" w:cs="Times New Roman"/>
                <w:color w:val="000000" w:themeColor="text1"/>
                <w:lang w:val="en-US" w:bidi="ar-SA"/>
              </w:rPr>
            </w:pPr>
          </w:p>
          <w:p w:rsidR="008B0CCA" w:rsidRDefault="008B0CCA">
            <w:pPr>
              <w:spacing w:line="240" w:lineRule="auto"/>
              <w:rPr>
                <w:color w:val="000000" w:themeColor="text1"/>
              </w:rPr>
            </w:pPr>
          </w:p>
          <w:p w:rsidR="008B0CCA" w:rsidRDefault="008B0CCA">
            <w:pPr>
              <w:spacing w:line="240" w:lineRule="auto"/>
              <w:rPr>
                <w:color w:val="000000" w:themeColor="text1"/>
              </w:rPr>
            </w:pPr>
          </w:p>
          <w:p w:rsidR="008B0CCA" w:rsidRDefault="008B0CCA">
            <w:pPr>
              <w:spacing w:line="240" w:lineRule="auto"/>
              <w:rPr>
                <w:color w:val="000000" w:themeColor="text1"/>
              </w:rPr>
            </w:pPr>
            <w:r>
              <w:rPr>
                <w:color w:val="000000" w:themeColor="text1"/>
              </w:rPr>
              <w:t>08-0102025</w:t>
            </w:r>
          </w:p>
          <w:p w:rsidR="008B0CCA" w:rsidRDefault="008B0CCA">
            <w:pPr>
              <w:widowControl w:val="0"/>
              <w:adjustRightInd w:val="0"/>
              <w:spacing w:line="240" w:lineRule="auto"/>
              <w:jc w:val="both"/>
              <w:rPr>
                <w:rFonts w:ascii="Times New Roman" w:eastAsia="Times New Roman" w:hAnsi="Times New Roman" w:cs="Times New Roman"/>
                <w:color w:val="000000" w:themeColor="text1"/>
                <w:lang w:val="en-US" w:bidi="ar-SA"/>
              </w:rPr>
            </w:pPr>
          </w:p>
        </w:tc>
        <w:tc>
          <w:tcPr>
            <w:tcW w:w="803" w:type="dxa"/>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sz w:val="24"/>
                <w:szCs w:val="24"/>
                <w:lang w:val="en-US" w:bidi="ar-SA"/>
              </w:rPr>
            </w:pPr>
          </w:p>
          <w:p w:rsidR="008B0CCA" w:rsidRDefault="008B0CCA">
            <w:pPr>
              <w:rPr>
                <w:sz w:val="24"/>
                <w:szCs w:val="24"/>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sz w:val="24"/>
                <w:szCs w:val="24"/>
              </w:rPr>
              <w:t>Wed</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850" w:type="dxa"/>
            <w:gridSpan w:val="4"/>
            <w:vMerge w:val="restart"/>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220"/>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 w:val="28"/>
                <w:szCs w:val="28"/>
                <w:lang w:val="en-US" w:bidi="ar-SA"/>
              </w:rPr>
            </w:pPr>
            <w:r>
              <w:t>Explain Sample Spaces and Events associated with a random experiment. Define probability and discuss the laws of probability.</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Cs w:val="16"/>
                <w:lang w:val="en-US" w:bidi="ar-SA"/>
              </w:rPr>
            </w:pPr>
            <w:r>
              <w:t>1</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CO1, CO2, CO4</w:t>
            </w:r>
          </w:p>
        </w:tc>
        <w:tc>
          <w:tcPr>
            <w:tcW w:w="1246" w:type="dxa"/>
            <w:gridSpan w:val="6"/>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color w:val="FF0000"/>
                <w:lang w:val="en-US" w:bidi="ar-SA"/>
              </w:rPr>
            </w:pPr>
            <w:r>
              <w:rPr>
                <w:rFonts w:ascii="Times New Roman" w:eastAsia="Times New Roman" w:hAnsi="Times New Roman" w:cs="Times New Roman"/>
                <w:color w:val="FF0000"/>
                <w:lang w:val="en-US" w:bidi="ar-SA"/>
              </w:rPr>
              <w:t>DR Gopal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L&amp;PPT</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 w:val="28"/>
                <w:szCs w:val="28"/>
                <w:lang w:val="en-US" w:bidi="ar-SA"/>
              </w:rPr>
            </w:pPr>
            <w:r>
              <w:t xml:space="preserve">Test and appraise the assumption of normality of given data sets using Excel and other software. </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Cs w:val="16"/>
                <w:lang w:val="en-US" w:bidi="ar-SA"/>
              </w:rPr>
            </w:pPr>
            <w:r>
              <w:t>2</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center"/>
              <w:rPr>
                <w:rFonts w:ascii="Times New Roman" w:eastAsia="Times New Roman" w:hAnsi="Times New Roman" w:cs="Times New Roman"/>
                <w:lang w:val="en-US" w:bidi="ar-SA"/>
              </w:rPr>
            </w:pPr>
            <w:r>
              <w:t>CO1,CO2,CO4</w:t>
            </w:r>
          </w:p>
        </w:tc>
        <w:tc>
          <w:tcPr>
            <w:tcW w:w="1246" w:type="dxa"/>
            <w:gridSpan w:val="6"/>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sz w:val="12"/>
                <w:szCs w:val="12"/>
                <w:lang w:val="en-US" w:bidi="ar-SA"/>
              </w:rPr>
            </w:pPr>
          </w:p>
          <w:p w:rsidR="008B0CCA" w:rsidRDefault="008B0CCA">
            <w:pPr>
              <w:jc w:val="center"/>
              <w:rPr>
                <w:rFonts w:ascii="Times New Roman" w:eastAsiaTheme="minorEastAsia" w:hAnsi="Times New Roman" w:cs="Times New Roman"/>
                <w:color w:val="000000" w:themeColor="text1"/>
                <w:sz w:val="28"/>
                <w:lang w:val="en-US" w:bidi="ar-SA"/>
              </w:rPr>
            </w:pPr>
            <w:r>
              <w:t>Practical Training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sidRPr="00AD3D36">
              <w:rPr>
                <w:rFonts w:ascii="Times New Roman" w:eastAsia="Times New Roman" w:hAnsi="Times New Roman" w:cs="Times New Roman"/>
                <w:color w:val="FF0000"/>
                <w:lang w:val="en-US" w:bidi="ar-SA"/>
              </w:rPr>
              <w:t>DR Gopal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t xml:space="preserve">PSY-SET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D, PAL</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2 - 5 pm</w:t>
            </w:r>
          </w:p>
        </w:tc>
        <w:tc>
          <w:tcPr>
            <w:tcW w:w="10737" w:type="dxa"/>
            <w:gridSpan w:val="32"/>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highlight w:val="yellow"/>
                <w:lang w:val="en-US" w:bidi="ar-SA"/>
              </w:rPr>
            </w:pPr>
            <w:r>
              <w:rPr>
                <w:rFonts w:eastAsiaTheme="minorEastAsia"/>
                <w:color w:val="000000" w:themeColor="text1"/>
                <w:sz w:val="28"/>
                <w:highlight w:val="yellow"/>
              </w:rPr>
              <w:t>General Seminar</w:t>
            </w:r>
          </w:p>
        </w:tc>
        <w:tc>
          <w:tcPr>
            <w:tcW w:w="850" w:type="dxa"/>
            <w:gridSpan w:val="4"/>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lang w:val="en-US" w:bidi="ar-SA"/>
              </w:rPr>
            </w:pPr>
          </w:p>
          <w:p w:rsidR="008B0CCA" w:rsidRDefault="008B0CCA"/>
          <w:p w:rsidR="008B0CCA" w:rsidRDefault="008B0CCA"/>
          <w:p w:rsidR="008B0CCA" w:rsidRDefault="008B0CCA"/>
          <w:p w:rsidR="008B0CCA" w:rsidRDefault="008B0CCA">
            <w:pPr>
              <w:widowControl w:val="0"/>
              <w:adjustRightInd w:val="0"/>
              <w:spacing w:line="360" w:lineRule="atLeast"/>
              <w:jc w:val="both"/>
              <w:rPr>
                <w:rFonts w:ascii="Times New Roman" w:eastAsia="Times New Roman" w:hAnsi="Times New Roman" w:cs="Times New Roman"/>
                <w:lang w:val="en-US" w:bidi="ar-SA"/>
              </w:rPr>
            </w:pPr>
            <w:r>
              <w:t>09-01-2025</w:t>
            </w:r>
          </w:p>
        </w:tc>
        <w:tc>
          <w:tcPr>
            <w:tcW w:w="803" w:type="dxa"/>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sz w:val="24"/>
                <w:szCs w:val="24"/>
                <w:lang w:val="en-US" w:bidi="ar-SA"/>
              </w:rPr>
            </w:pPr>
          </w:p>
          <w:p w:rsidR="008B0CCA" w:rsidRDefault="008B0CCA">
            <w:pPr>
              <w:rPr>
                <w:b/>
                <w:sz w:val="24"/>
                <w:szCs w:val="24"/>
              </w:rPr>
            </w:pPr>
          </w:p>
          <w:p w:rsidR="008B0CCA" w:rsidRDefault="008B0CCA">
            <w:pPr>
              <w:rPr>
                <w:b/>
                <w:sz w:val="24"/>
                <w:szCs w:val="24"/>
              </w:rPr>
            </w:pPr>
          </w:p>
          <w:p w:rsidR="008B0CCA" w:rsidRDefault="008B0CCA">
            <w:pPr>
              <w:rPr>
                <w:b/>
                <w:sz w:val="24"/>
                <w:szCs w:val="24"/>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sz w:val="24"/>
                <w:szCs w:val="24"/>
              </w:rPr>
              <w:t>Thur</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lastRenderedPageBreak/>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850" w:type="dxa"/>
            <w:gridSpan w:val="4"/>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 xml:space="preserve">10–11 </w:t>
            </w:r>
            <w:r>
              <w:rPr>
                <w:color w:val="000000" w:themeColor="text1"/>
              </w:rPr>
              <w:lastRenderedPageBreak/>
              <w:t>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 w:val="28"/>
                <w:szCs w:val="28"/>
                <w:lang w:val="en-US" w:bidi="ar-SA"/>
              </w:rPr>
            </w:pPr>
            <w:r>
              <w:lastRenderedPageBreak/>
              <w:t xml:space="preserve">Define and discuss the properties of normal distribution and explain </w:t>
            </w:r>
            <w:r>
              <w:lastRenderedPageBreak/>
              <w:t xml:space="preserve">standard normal distribution. </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Cs w:val="16"/>
                <w:lang w:val="en-US" w:bidi="ar-SA"/>
              </w:rPr>
            </w:pPr>
            <w:r>
              <w:lastRenderedPageBreak/>
              <w:t>1</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 xml:space="preserve">CO1, CO2, </w:t>
            </w:r>
            <w:r>
              <w:lastRenderedPageBreak/>
              <w:t>CO4</w:t>
            </w:r>
          </w:p>
        </w:tc>
        <w:tc>
          <w:tcPr>
            <w:tcW w:w="1246" w:type="dxa"/>
            <w:gridSpan w:val="6"/>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lastRenderedPageBreak/>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lastRenderedPageBreak/>
              <w:t>DR Gopal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CAP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Knows</w:t>
            </w:r>
            <w:r>
              <w:lastRenderedPageBreak/>
              <w:t>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lastRenderedPageBreak/>
              <w:t xml:space="preserve">DIS,L&amp;P </w:t>
            </w:r>
            <w:r>
              <w:lastRenderedPageBreak/>
              <w:t>PT</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 w:val="28"/>
                <w:szCs w:val="28"/>
                <w:lang w:val="en-US" w:bidi="ar-SA"/>
              </w:rPr>
            </w:pPr>
            <w:r>
              <w:t xml:space="preserve">Test and appraise the assumption of normality of given data sets using Excel and other software. </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Cs w:val="16"/>
                <w:lang w:val="en-US" w:bidi="ar-SA"/>
              </w:rPr>
            </w:pPr>
            <w:r>
              <w:t>2</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CO1, CO2, CO4</w:t>
            </w:r>
          </w:p>
        </w:tc>
        <w:tc>
          <w:tcPr>
            <w:tcW w:w="1246" w:type="dxa"/>
            <w:gridSpan w:val="6"/>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Gopal</w:t>
            </w:r>
            <w:r w:rsidR="00BD3169">
              <w:rPr>
                <w:rFonts w:ascii="Times New Roman" w:eastAsia="Times New Roman" w:hAnsi="Times New Roman" w:cs="Times New Roman"/>
                <w:lang w:val="en-US" w:bidi="ar-SA"/>
              </w:rPr>
              <w:t>.</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PSY-SET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D,PAL</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AD3D36">
        <w:trPr>
          <w:gridAfter w:val="6"/>
          <w:wAfter w:w="2590" w:type="dxa"/>
          <w:trHeight w:val="869"/>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imes New Roman" w:hAnsi="Times New Roman" w:cs="Times New Roman"/>
                <w:lang w:val="en-US" w:bidi="ar-SA"/>
              </w:rPr>
            </w:pPr>
            <w:r>
              <w:rPr>
                <w:b/>
                <w:bCs/>
                <w:szCs w:val="22"/>
              </w:rPr>
              <w:t>LUNCH BREAK</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2 - 5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rPr>
                <w:rFonts w:ascii="Times New Roman" w:eastAsia="Times New Roman" w:hAnsi="Times New Roman" w:cs="Times New Roman"/>
                <w:b/>
                <w:bCs/>
                <w:sz w:val="12"/>
                <w:szCs w:val="12"/>
                <w:lang w:val="en-US" w:bidi="ar-SA"/>
              </w:rPr>
            </w:pPr>
            <w:r>
              <w:t xml:space="preserve">Collect and present of different real-life events in Respective subject domains where they can apply normal, binomial, and poison concepts. </w:t>
            </w:r>
          </w:p>
        </w:tc>
        <w:tc>
          <w:tcPr>
            <w:tcW w:w="910"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2</w:t>
            </w:r>
          </w:p>
        </w:tc>
        <w:tc>
          <w:tcPr>
            <w:tcW w:w="1019" w:type="dxa"/>
            <w:gridSpan w:val="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CO1, CO2, CO4</w:t>
            </w:r>
          </w:p>
        </w:tc>
        <w:tc>
          <w:tcPr>
            <w:tcW w:w="1240"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 xml:space="preserve"> Experiential 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Pr="00AD3D36" w:rsidRDefault="00AD3D36">
            <w:pPr>
              <w:spacing w:line="240" w:lineRule="auto"/>
              <w:rPr>
                <w:rFonts w:ascii="Times New Roman" w:eastAsia="Times New Roman" w:hAnsi="Times New Roman" w:cs="Times New Roman"/>
                <w:szCs w:val="22"/>
                <w:lang w:val="en-US" w:bidi="ar-SA"/>
              </w:rPr>
            </w:pPr>
            <w:r w:rsidRPr="00AD3D36">
              <w:rPr>
                <w:rFonts w:ascii="Times New Roman" w:eastAsia="Times New Roman" w:hAnsi="Times New Roman" w:cs="Times New Roman"/>
                <w:szCs w:val="22"/>
                <w:lang w:val="en-US" w:bidi="ar-SA"/>
              </w:rPr>
              <w:t>DR Gopal</w:t>
            </w:r>
          </w:p>
        </w:tc>
        <w:tc>
          <w:tcPr>
            <w:tcW w:w="965"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 xml:space="preserve">PSY-ADT </w:t>
            </w:r>
          </w:p>
        </w:tc>
        <w:tc>
          <w:tcPr>
            <w:tcW w:w="910"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BL,D</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szCs w:val="24"/>
                <w:lang w:val="en-US" w:bidi="ar-SA"/>
              </w:rPr>
            </w:pPr>
          </w:p>
          <w:p w:rsidR="008B0CCA" w:rsidRDefault="008B0CCA">
            <w:pPr>
              <w:rPr>
                <w:szCs w:val="24"/>
              </w:rPr>
            </w:pPr>
          </w:p>
          <w:p w:rsidR="008B0CCA" w:rsidRDefault="008B0CCA">
            <w:pPr>
              <w:rPr>
                <w:szCs w:val="24"/>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szCs w:val="24"/>
              </w:rPr>
              <w:t>10-01-2025</w:t>
            </w:r>
          </w:p>
        </w:tc>
        <w:tc>
          <w:tcPr>
            <w:tcW w:w="803" w:type="dxa"/>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sz w:val="24"/>
                <w:szCs w:val="24"/>
                <w:lang w:val="en-US" w:bidi="ar-SA"/>
              </w:rPr>
            </w:pPr>
          </w:p>
          <w:p w:rsidR="008B0CCA" w:rsidRDefault="008B0CCA">
            <w:pPr>
              <w:rPr>
                <w:b/>
                <w:sz w:val="24"/>
                <w:szCs w:val="24"/>
              </w:rPr>
            </w:pPr>
          </w:p>
          <w:p w:rsidR="008B0CCA" w:rsidRDefault="008B0CCA">
            <w:pPr>
              <w:rPr>
                <w:b/>
                <w:sz w:val="24"/>
                <w:szCs w:val="24"/>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sz w:val="24"/>
                <w:szCs w:val="24"/>
              </w:rPr>
              <w:t>Fri</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850" w:type="dxa"/>
            <w:gridSpan w:val="4"/>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Cs w:val="22"/>
                <w:lang w:val="en-US" w:bidi="ar-SA"/>
              </w:rPr>
            </w:pPr>
            <w:r>
              <w:t xml:space="preserve">Explain ways to test the assumption of normality (based on measures of central tendency, histogram, Shapiro-Wilk test) </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4"/>
                <w:szCs w:val="18"/>
                <w:lang w:val="en-US" w:bidi="ar-SA"/>
              </w:rPr>
            </w:pPr>
            <w:r>
              <w:t>1</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both"/>
              <w:rPr>
                <w:rFonts w:ascii="Times New Roman" w:eastAsiaTheme="minorEastAsia" w:hAnsi="Times New Roman" w:cs="Times New Roman"/>
                <w:color w:val="000000" w:themeColor="text1"/>
                <w:sz w:val="28"/>
                <w:lang w:val="en-US" w:bidi="ar-SA"/>
              </w:rPr>
            </w:pPr>
            <w:r>
              <w:t>CO1, CO2, CO4</w:t>
            </w:r>
          </w:p>
        </w:tc>
        <w:tc>
          <w:tcPr>
            <w:tcW w:w="1246" w:type="dxa"/>
            <w:gridSpan w:val="6"/>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360" w:lineRule="atLeast"/>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Gopal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L&amp;PPT</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Cs w:val="22"/>
                <w:lang w:val="en-US" w:bidi="ar-SA"/>
              </w:rPr>
            </w:pPr>
            <w:r>
              <w:t xml:space="preserve">Interpret results in Excel and other software for testing the normality of given data sets. </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4"/>
                <w:szCs w:val="18"/>
                <w:lang w:val="en-US" w:bidi="ar-SA"/>
              </w:rPr>
            </w:pPr>
            <w:r>
              <w:t>2</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CO1, CO2, CO4</w:t>
            </w:r>
          </w:p>
        </w:tc>
        <w:tc>
          <w:tcPr>
            <w:tcW w:w="1246" w:type="dxa"/>
            <w:gridSpan w:val="6"/>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 xml:space="preserve"> </w:t>
            </w:r>
            <w:r>
              <w:rPr>
                <w:rFonts w:ascii="Times New Roman" w:eastAsia="Times New Roman" w:hAnsi="Times New Roman" w:cs="Times New Roman"/>
                <w:lang w:val="en-US" w:bidi="ar-SA"/>
              </w:rPr>
              <w:t>Gopal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PSYGUD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D</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6"/>
          <w:wAfter w:w="259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Cs w:val="22"/>
                <w:lang w:val="en-US" w:bidi="ar-SA"/>
              </w:rPr>
            </w:pPr>
            <w:r>
              <w:t xml:space="preserve">Identify and justify normal, binomial, and poison distribution using a secondary dataset /Published data </w:t>
            </w:r>
          </w:p>
        </w:tc>
        <w:tc>
          <w:tcPr>
            <w:tcW w:w="931"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2</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CO1, CO2, CO4</w:t>
            </w:r>
          </w:p>
        </w:tc>
        <w:tc>
          <w:tcPr>
            <w:tcW w:w="1246" w:type="dxa"/>
            <w:gridSpan w:val="6"/>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ExperientialLearning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360" w:lineRule="atLeast"/>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Velha</w:t>
            </w:r>
            <w:r w:rsidR="009C7467">
              <w:rPr>
                <w:rFonts w:ascii="Times New Roman" w:eastAsia="Times New Roman" w:hAnsi="Times New Roman" w:cs="Times New Roman"/>
                <w:lang w:val="en-US" w:bidi="ar-SA"/>
              </w:rPr>
              <w:t>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BL,D,DIS ,PAL,PER ,PBL</w:t>
            </w:r>
          </w:p>
        </w:tc>
        <w:tc>
          <w:tcPr>
            <w:tcW w:w="850" w:type="dxa"/>
            <w:gridSpan w:val="4"/>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8B0CCA" w:rsidRDefault="008B0CCA">
            <w:pPr>
              <w:widowControl w:val="0"/>
              <w:adjustRightInd w:val="0"/>
              <w:spacing w:line="360" w:lineRule="atLeast"/>
              <w:jc w:val="both"/>
              <w:rPr>
                <w:rFonts w:ascii="Times New Roman" w:eastAsia="Times New Roman" w:hAnsi="Times New Roman" w:cs="Times New Roman"/>
                <w:lang w:val="en-US" w:bidi="ar-SA"/>
              </w:rPr>
            </w:pPr>
            <w:r>
              <w:t>11-01-2025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hideMark/>
          </w:tcPr>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sz w:val="24"/>
                <w:szCs w:val="24"/>
              </w:rPr>
              <w:t>Sat</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3730" w:type="dxa"/>
            <w:gridSpan w:val="18"/>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8"/>
                <w:szCs w:val="28"/>
                <w:lang w:val="en-US" w:bidi="ar-SA"/>
              </w:rPr>
            </w:pPr>
            <w:r>
              <w:t xml:space="preserve">Discuss assumptions, properties, and the application of binomial and poison distribution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4"/>
                <w:szCs w:val="18"/>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Gopal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L&amp;PPT</w:t>
            </w:r>
          </w:p>
        </w:tc>
        <w:tc>
          <w:tcPr>
            <w:tcW w:w="850" w:type="dxa"/>
            <w:gridSpan w:val="5"/>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8"/>
                <w:szCs w:val="28"/>
                <w:lang w:val="en-US" w:bidi="ar-SA"/>
              </w:rPr>
            </w:pPr>
            <w:r>
              <w:t xml:space="preserve">Compute the mean and variance of normal, binomial, and poison distribution (given the probability distribution function).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4"/>
                <w:szCs w:val="18"/>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9C7467">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Baga</w:t>
            </w:r>
            <w:r w:rsidR="00AD3D36">
              <w:rPr>
                <w:rFonts w:ascii="Times New Roman" w:eastAsia="Times New Roman" w:hAnsi="Times New Roman" w:cs="Times New Roman"/>
                <w:lang w:val="en-US" w:bidi="ar-SA"/>
              </w:rPr>
              <w:t>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BL,D</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c>
          <w:tcPr>
            <w:tcW w:w="850" w:type="dxa"/>
            <w:gridSpan w:val="5"/>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spacing w:line="240" w:lineRule="auto"/>
              <w:ind w:hanging="2"/>
              <w:jc w:val="center"/>
              <w:rPr>
                <w:rFonts w:ascii="Times New Roman" w:eastAsia="Times New Roman" w:hAnsi="Times New Roman" w:cs="Times New Roman"/>
                <w:color w:val="000000" w:themeColor="text1"/>
                <w:lang w:val="en-US" w:bidi="ar-SA"/>
              </w:rPr>
            </w:pPr>
          </w:p>
          <w:p w:rsidR="008B0CCA" w:rsidRDefault="008B0CCA"/>
          <w:p w:rsidR="008B0CCA" w:rsidRDefault="008B0CCA"/>
          <w:p w:rsidR="008B0CCA" w:rsidRDefault="008B0CCA"/>
          <w:p w:rsidR="008B0CCA" w:rsidRDefault="008B0CCA">
            <w:pPr>
              <w:widowControl w:val="0"/>
              <w:adjustRightInd w:val="0"/>
              <w:spacing w:line="360" w:lineRule="atLeast"/>
              <w:jc w:val="both"/>
              <w:rPr>
                <w:rFonts w:ascii="Times New Roman" w:eastAsia="Times New Roman" w:hAnsi="Times New Roman" w:cs="Times New Roman"/>
                <w:lang w:val="en-US" w:bidi="ar-SA"/>
              </w:rPr>
            </w:pPr>
            <w:r>
              <w:t>13-01-2025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sz w:val="24"/>
                <w:szCs w:val="24"/>
                <w:lang w:val="en-US" w:bidi="ar-SA"/>
              </w:rPr>
            </w:pPr>
          </w:p>
          <w:p w:rsidR="008B0CCA" w:rsidRDefault="008B0CCA">
            <w:pPr>
              <w:rPr>
                <w:sz w:val="24"/>
                <w:szCs w:val="24"/>
              </w:rPr>
            </w:pPr>
          </w:p>
          <w:p w:rsidR="008B0CCA" w:rsidRDefault="008B0CCA">
            <w:pPr>
              <w:rPr>
                <w:sz w:val="48"/>
                <w:szCs w:val="48"/>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bCs/>
                <w:sz w:val="24"/>
                <w:szCs w:val="24"/>
              </w:rPr>
              <w:t>Mon</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850" w:type="dxa"/>
            <w:gridSpan w:val="5"/>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rPr>
                <w:rFonts w:ascii="Times New Roman" w:eastAsia="Times New Roman" w:hAnsi="Times New Roman" w:cs="Times New Roman"/>
                <w:b/>
                <w:bCs/>
                <w:color w:val="000000" w:themeColor="text1"/>
                <w:sz w:val="24"/>
                <w:szCs w:val="24"/>
                <w:lang w:val="en-US" w:bidi="ar-SA"/>
              </w:rPr>
            </w:pPr>
            <w:r>
              <w:t>Define and explain Sampling distribution, Standard Error</w:t>
            </w:r>
          </w:p>
        </w:tc>
        <w:tc>
          <w:tcPr>
            <w:tcW w:w="937" w:type="dxa"/>
            <w:gridSpan w:val="6"/>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CO1, CO2, CO4</w:t>
            </w:r>
          </w:p>
        </w:tc>
        <w:tc>
          <w:tcPr>
            <w:tcW w:w="1240"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9C7467">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Baga</w:t>
            </w:r>
            <w:r w:rsidR="00AD3D36">
              <w:rPr>
                <w:rFonts w:ascii="Times New Roman" w:eastAsia="Times New Roman" w:hAnsi="Times New Roman" w:cs="Times New Roman"/>
                <w:lang w:val="en-US" w:bidi="ar-SA"/>
              </w:rPr>
              <w:t>le</w:t>
            </w:r>
          </w:p>
        </w:tc>
        <w:tc>
          <w:tcPr>
            <w:tcW w:w="992"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L&amp;PPT</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362"/>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8"/>
                <w:szCs w:val="28"/>
                <w:lang w:val="en-US" w:bidi="ar-SA"/>
              </w:rPr>
            </w:pPr>
            <w:r>
              <w:t xml:space="preserve">Compute and interpret Standard Error, Point Estimate, and confidence interval for the mean.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Cs w:val="16"/>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9C7467">
            <w:pPr>
              <w:widowControl w:val="0"/>
              <w:adjustRightInd w:val="0"/>
              <w:spacing w:line="360" w:lineRule="atLeast"/>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Baga</w:t>
            </w:r>
            <w:r w:rsidR="00AD3D36">
              <w:rPr>
                <w:rFonts w:ascii="Times New Roman" w:eastAsia="Times New Roman" w:hAnsi="Times New Roman" w:cs="Times New Roman"/>
                <w:lang w:val="en-US" w:bidi="ar-SA"/>
              </w:rPr>
              <w:t>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D, DIS, PT, PER, PrBL</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362"/>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imes New Roman" w:hAnsi="Times New Roman" w:cs="Times New Roman"/>
                <w:lang w:val="en-US" w:bidi="ar-SA"/>
              </w:rPr>
            </w:pPr>
            <w:r>
              <w:rPr>
                <w:b/>
                <w:bCs/>
                <w:szCs w:val="22"/>
              </w:rPr>
              <w:t>LUNCH BREAK</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362"/>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rPr>
                <w:rFonts w:ascii="Times New Roman" w:eastAsia="Times New Roman" w:hAnsi="Times New Roman" w:cs="Times New Roman"/>
                <w:b/>
                <w:bCs/>
                <w:sz w:val="12"/>
                <w:szCs w:val="12"/>
                <w:lang w:val="en-US" w:bidi="ar-SA"/>
              </w:rPr>
            </w:pPr>
            <w:r>
              <w:t xml:space="preserve">Generate questions on probability, experimental probability, Mutually  -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Cs w:val="16"/>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sz w:val="12"/>
                <w:szCs w:val="12"/>
                <w:lang w:val="en-US" w:bidi="ar-SA"/>
              </w:rPr>
            </w:pPr>
            <w:r>
              <w:t xml:space="preserve">Experiential Learning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BD3169">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t>PSY-ADT</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BS, DIS, I</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spacing w:line="240" w:lineRule="auto"/>
              <w:ind w:hanging="2"/>
              <w:jc w:val="center"/>
              <w:rPr>
                <w:rFonts w:ascii="Times New Roman" w:eastAsia="Times New Roman" w:hAnsi="Times New Roman" w:cs="Times New Roman"/>
                <w:b/>
                <w:bCs/>
                <w:color w:val="000000" w:themeColor="text1"/>
                <w:szCs w:val="22"/>
                <w:lang w:val="en-US" w:bidi="ar-SA"/>
              </w:rPr>
            </w:pPr>
          </w:p>
          <w:p w:rsidR="008B0CCA" w:rsidRDefault="008B0CCA">
            <w:pPr>
              <w:spacing w:line="240" w:lineRule="auto"/>
              <w:ind w:hanging="2"/>
              <w:jc w:val="center"/>
              <w:rPr>
                <w:b/>
                <w:bCs/>
                <w:color w:val="000000" w:themeColor="text1"/>
                <w:szCs w:val="22"/>
              </w:rPr>
            </w:pPr>
          </w:p>
          <w:p w:rsidR="008B0CCA" w:rsidRDefault="008B0CCA">
            <w:pPr>
              <w:widowControl w:val="0"/>
              <w:adjustRightInd w:val="0"/>
              <w:spacing w:line="360" w:lineRule="atLeast"/>
              <w:jc w:val="both"/>
              <w:rPr>
                <w:rFonts w:ascii="Times New Roman" w:eastAsia="Times New Roman" w:hAnsi="Times New Roman" w:cs="Times New Roman"/>
                <w:szCs w:val="22"/>
                <w:lang w:val="en-US" w:bidi="ar-SA"/>
              </w:rPr>
            </w:pPr>
            <w:r>
              <w:rPr>
                <w:szCs w:val="22"/>
              </w:rPr>
              <w:lastRenderedPageBreak/>
              <w:t>14</w:t>
            </w:r>
            <w:r>
              <w:t>-01-2025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b/>
                <w:bCs/>
                <w:color w:val="000000" w:themeColor="text1"/>
                <w:szCs w:val="22"/>
                <w:lang w:val="en-US" w:bidi="ar-SA"/>
              </w:rPr>
            </w:pPr>
            <w:r>
              <w:rPr>
                <w:b/>
                <w:bCs/>
                <w:color w:val="000000" w:themeColor="text1"/>
                <w:szCs w:val="22"/>
              </w:rPr>
              <w:lastRenderedPageBreak/>
              <w:t>Tues</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3730" w:type="dxa"/>
            <w:gridSpan w:val="18"/>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4"/>
          <w:wAfter w:w="2550" w:type="dxa"/>
          <w:trHeight w:val="220"/>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8"/>
                <w:szCs w:val="28"/>
                <w:lang w:val="en-US" w:bidi="ar-SA"/>
              </w:rPr>
            </w:pPr>
            <w:r>
              <w:t>Point Estimate, and confidence Interval</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L&amp;PPT</w:t>
            </w:r>
          </w:p>
        </w:tc>
        <w:tc>
          <w:tcPr>
            <w:tcW w:w="850" w:type="dxa"/>
            <w:gridSpan w:val="5"/>
            <w:vMerge w:val="restart"/>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p w:rsidR="008B0CCA" w:rsidRDefault="008B0CCA">
            <w:pPr>
              <w:spacing w:line="240" w:lineRule="auto"/>
              <w:jc w:val="center"/>
              <w:rPr>
                <w:rFonts w:eastAsiaTheme="minorEastAsia"/>
                <w:color w:val="000000" w:themeColor="text1"/>
                <w:sz w:val="28"/>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8"/>
                <w:szCs w:val="28"/>
                <w:lang w:val="en-US" w:bidi="ar-SA"/>
              </w:rPr>
            </w:pPr>
            <w:r>
              <w:t xml:space="preserve">Compute and interpret Standard Error, Point Estimate, and confidence interval for proportion.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4"/>
                <w:szCs w:val="18"/>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 xml:space="preserve">PSY-SET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spacing w:line="240" w:lineRule="auto"/>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BL,D,IBL ,PER</w:t>
            </w:r>
          </w:p>
        </w:tc>
        <w:tc>
          <w:tcPr>
            <w:tcW w:w="850" w:type="dxa"/>
            <w:gridSpan w:val="5"/>
            <w:vMerge/>
            <w:tcBorders>
              <w:top w:val="single" w:sz="4" w:space="0" w:color="000000"/>
              <w:left w:val="single" w:sz="4" w:space="0" w:color="auto"/>
              <w:bottom w:val="single" w:sz="4" w:space="0" w:color="000000"/>
              <w:right w:val="single" w:sz="4" w:space="0" w:color="000000"/>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87" w:type="dxa"/>
            <w:gridSpan w:val="37"/>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4"/>
          <w:wAfter w:w="255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Cs w:val="22"/>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color w:val="000000" w:themeColor="text1"/>
                <w:szCs w:val="22"/>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2 - 5 pm</w:t>
            </w:r>
          </w:p>
        </w:tc>
        <w:tc>
          <w:tcPr>
            <w:tcW w:w="3546" w:type="dxa"/>
            <w:gridSpan w:val="2"/>
            <w:tcBorders>
              <w:top w:val="single" w:sz="4" w:space="0" w:color="000000"/>
              <w:left w:val="single" w:sz="4" w:space="0" w:color="auto"/>
              <w:bottom w:val="single" w:sz="4" w:space="0" w:color="auto"/>
              <w:right w:val="single" w:sz="4" w:space="0" w:color="auto"/>
            </w:tcBorders>
            <w:hideMark/>
          </w:tcPr>
          <w:p w:rsidR="008B0CCA" w:rsidRDefault="008B0CCA">
            <w:pPr>
              <w:spacing w:line="240" w:lineRule="auto"/>
              <w:rPr>
                <w:rFonts w:ascii="Times New Roman" w:eastAsia="Times New Roman" w:hAnsi="Times New Roman" w:cs="Times New Roman"/>
                <w:b/>
                <w:bCs/>
                <w:sz w:val="12"/>
                <w:szCs w:val="12"/>
                <w:lang w:val="en-US" w:bidi="ar-SA"/>
              </w:rPr>
            </w:pPr>
            <w:r>
              <w:t xml:space="preserve">Identify and interpret the point estimate and confidence interval in the given research papers/data sets. </w:t>
            </w:r>
          </w:p>
        </w:tc>
        <w:tc>
          <w:tcPr>
            <w:tcW w:w="910"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2</w:t>
            </w:r>
          </w:p>
        </w:tc>
        <w:tc>
          <w:tcPr>
            <w:tcW w:w="1047" w:type="dxa"/>
            <w:gridSpan w:val="8"/>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CO1, CO2, CO4</w:t>
            </w:r>
          </w:p>
        </w:tc>
        <w:tc>
          <w:tcPr>
            <w:tcW w:w="1223"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Experiential Learning</w:t>
            </w:r>
          </w:p>
        </w:tc>
        <w:tc>
          <w:tcPr>
            <w:tcW w:w="1131" w:type="dxa"/>
            <w:gridSpan w:val="2"/>
            <w:tcBorders>
              <w:top w:val="single" w:sz="4" w:space="0" w:color="000000"/>
              <w:left w:val="single" w:sz="4" w:space="0" w:color="auto"/>
              <w:bottom w:val="single" w:sz="4" w:space="0" w:color="000000"/>
              <w:right w:val="single" w:sz="4" w:space="0" w:color="auto"/>
            </w:tcBorders>
            <w:hideMark/>
          </w:tcPr>
          <w:p w:rsidR="008B0CCA" w:rsidRPr="00AD3D36" w:rsidRDefault="00AD3D36">
            <w:pPr>
              <w:spacing w:line="240" w:lineRule="auto"/>
              <w:rPr>
                <w:rFonts w:ascii="Times New Roman" w:eastAsia="Times New Roman" w:hAnsi="Times New Roman" w:cs="Times New Roman"/>
                <w:sz w:val="20"/>
                <w:lang w:val="en-US" w:bidi="ar-SA"/>
              </w:rPr>
            </w:pPr>
            <w:r w:rsidRPr="00AD3D36">
              <w:rPr>
                <w:rFonts w:ascii="Times New Roman" w:eastAsia="Times New Roman" w:hAnsi="Times New Roman" w:cs="Times New Roman"/>
                <w:sz w:val="20"/>
                <w:lang w:val="en-US" w:bidi="ar-SA"/>
              </w:rPr>
              <w:t>Dr</w:t>
            </w:r>
            <w:r w:rsidR="009C7467">
              <w:rPr>
                <w:rFonts w:ascii="Times New Roman" w:eastAsia="Times New Roman" w:hAnsi="Times New Roman" w:cs="Times New Roman"/>
                <w:sz w:val="20"/>
                <w:lang w:val="en-US" w:bidi="ar-SA"/>
              </w:rPr>
              <w:t>.</w:t>
            </w:r>
            <w:r w:rsidRPr="00AD3D36">
              <w:rPr>
                <w:rFonts w:ascii="Times New Roman" w:eastAsia="Times New Roman" w:hAnsi="Times New Roman" w:cs="Times New Roman"/>
                <w:sz w:val="20"/>
                <w:lang w:val="en-US" w:bidi="ar-SA"/>
              </w:rPr>
              <w:t>Velha</w:t>
            </w:r>
            <w:r>
              <w:rPr>
                <w:rFonts w:ascii="Times New Roman" w:eastAsia="Times New Roman" w:hAnsi="Times New Roman" w:cs="Times New Roman"/>
                <w:sz w:val="20"/>
                <w:lang w:val="en-US" w:bidi="ar-SA"/>
              </w:rPr>
              <w:t>l</w:t>
            </w:r>
          </w:p>
        </w:tc>
        <w:tc>
          <w:tcPr>
            <w:tcW w:w="1019" w:type="dxa"/>
            <w:gridSpan w:val="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 xml:space="preserve">PSY-SET </w:t>
            </w:r>
          </w:p>
        </w:tc>
        <w:tc>
          <w:tcPr>
            <w:tcW w:w="910"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Showshow</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bCs/>
                <w:sz w:val="12"/>
                <w:szCs w:val="12"/>
                <w:lang w:val="en-US" w:bidi="ar-SA"/>
              </w:rPr>
            </w:pPr>
            <w:r>
              <w:t>BL,D</w:t>
            </w:r>
          </w:p>
        </w:tc>
        <w:tc>
          <w:tcPr>
            <w:tcW w:w="809" w:type="dxa"/>
            <w:gridSpan w:val="4"/>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tc>
      </w:tr>
      <w:tr w:rsidR="008B0CCA" w:rsidTr="000A55FB">
        <w:trPr>
          <w:gridAfter w:val="4"/>
          <w:wAfter w:w="255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17</w:t>
            </w:r>
            <w:r>
              <w:t>-01-</w:t>
            </w:r>
            <w:r>
              <w:lastRenderedPageBreak/>
              <w:t>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sz w:val="24"/>
                <w:szCs w:val="24"/>
                <w:lang w:val="en-US" w:bidi="ar-SA"/>
              </w:rPr>
            </w:pPr>
          </w:p>
          <w:p w:rsidR="008B0CCA" w:rsidRDefault="008B0CCA">
            <w:pPr>
              <w:rPr>
                <w:sz w:val="24"/>
                <w:szCs w:val="24"/>
              </w:rPr>
            </w:pPr>
          </w:p>
          <w:p w:rsidR="008B0CCA" w:rsidRDefault="008B0CCA">
            <w:pPr>
              <w:rPr>
                <w:sz w:val="24"/>
                <w:szCs w:val="24"/>
              </w:rPr>
            </w:pPr>
          </w:p>
          <w:p w:rsidR="008B0CCA" w:rsidRDefault="008B0CCA">
            <w:pPr>
              <w:widowControl w:val="0"/>
              <w:adjustRightInd w:val="0"/>
              <w:jc w:val="both"/>
              <w:rPr>
                <w:rFonts w:ascii="Times New Roman" w:eastAsia="Times New Roman" w:hAnsi="Times New Roman" w:cs="Times New Roman"/>
                <w:sz w:val="24"/>
                <w:szCs w:val="24"/>
                <w:lang w:val="en-US" w:bidi="ar-SA"/>
              </w:rPr>
            </w:pPr>
            <w:r>
              <w:rPr>
                <w:b/>
                <w:bCs/>
                <w:sz w:val="24"/>
                <w:szCs w:val="24"/>
              </w:rPr>
              <w:t>Fri</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auto"/>
              <w:left w:val="single" w:sz="4" w:space="0" w:color="auto"/>
              <w:bottom w:val="single" w:sz="4" w:space="0" w:color="000000"/>
              <w:right w:val="single" w:sz="4" w:space="0" w:color="auto"/>
            </w:tcBorders>
            <w:vAlign w:val="center"/>
            <w:hideMark/>
          </w:tcPr>
          <w:p w:rsidR="008B0CCA" w:rsidRDefault="008B0CCA">
            <w:pPr>
              <w:widowControl w:val="0"/>
              <w:adjustRightInd w:val="0"/>
              <w:spacing w:line="240" w:lineRule="auto"/>
              <w:jc w:val="center"/>
              <w:rPr>
                <w:rFonts w:ascii="Times New Roman" w:eastAsia="Times New Roman" w:hAnsi="Times New Roman" w:cs="Times New Roman"/>
                <w:b/>
                <w:bCs/>
                <w:color w:val="000000" w:themeColor="text1"/>
                <w:sz w:val="24"/>
                <w:szCs w:val="24"/>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tcPr>
          <w:p w:rsidR="008B0CCA" w:rsidRDefault="008B0CCA">
            <w:pPr>
              <w:spacing w:line="240" w:lineRule="auto"/>
              <w:jc w:val="center"/>
              <w:rPr>
                <w:rFonts w:ascii="Times New Roman" w:eastAsia="Times New Roman" w:hAnsi="Times New Roman" w:cs="Times New Roman"/>
                <w:sz w:val="12"/>
                <w:szCs w:val="12"/>
                <w:lang w:val="en-US" w:bidi="ar-SA"/>
              </w:rPr>
            </w:pPr>
          </w:p>
          <w:p w:rsidR="008B0CCA" w:rsidRDefault="008B0CCA">
            <w:pPr>
              <w:widowControl w:val="0"/>
              <w:adjustRightInd w:val="0"/>
              <w:spacing w:line="240" w:lineRule="auto"/>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center"/>
              <w:rPr>
                <w:rFonts w:ascii="Times New Roman" w:eastAsia="Times New Roman" w:hAnsi="Times New Roman" w:cs="Times New Roman"/>
                <w:lang w:val="en-US" w:bidi="ar-SA"/>
              </w:rPr>
            </w:pPr>
            <w:r>
              <w:t>Respective dept</w:t>
            </w:r>
            <w:r w:rsidR="009C7467">
              <w:t xml:space="preserve"> </w:t>
            </w:r>
            <w:r>
              <w:t>HoD</w:t>
            </w:r>
          </w:p>
        </w:tc>
        <w:tc>
          <w:tcPr>
            <w:tcW w:w="3730" w:type="dxa"/>
            <w:gridSpan w:val="18"/>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sz w:val="10"/>
                <w:szCs w:val="10"/>
                <w:lang w:val="en-US" w:bidi="ar-SA"/>
              </w:rPr>
            </w:pPr>
          </w:p>
          <w:p w:rsidR="008B0CCA" w:rsidRDefault="008B0CCA">
            <w:pPr>
              <w:widowControl w:val="0"/>
              <w:adjustRightInd w:val="0"/>
              <w:spacing w:line="240" w:lineRule="auto"/>
              <w:jc w:val="center"/>
              <w:rPr>
                <w:rFonts w:ascii="Times New Roman" w:eastAsia="Times New Roman" w:hAnsi="Times New Roman" w:cs="Times New Roman"/>
                <w:lang w:val="en-US" w:bidi="ar-SA"/>
              </w:rPr>
            </w:pPr>
            <w:r>
              <w:t>---</w:t>
            </w:r>
          </w:p>
        </w:tc>
      </w:tr>
      <w:tr w:rsidR="008B0CCA" w:rsidTr="000A55FB">
        <w:trPr>
          <w:gridAfter w:val="9"/>
          <w:wAfter w:w="340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color w:val="000000" w:themeColor="text1"/>
                <w:szCs w:val="22"/>
                <w:lang w:val="en-US" w:bidi="ar-SA"/>
              </w:rPr>
            </w:pPr>
            <w:r>
              <w:t xml:space="preserve">Identify and interpret the point estimate and confidence interval for collected data sets.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Cs w:val="16"/>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 w:val="28"/>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 xml:space="preserve">PSY-SET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t>D,PT,PER</w:t>
            </w:r>
          </w:p>
        </w:tc>
      </w:tr>
      <w:tr w:rsidR="008B0CCA" w:rsidTr="000A55FB">
        <w:trPr>
          <w:gridAfter w:val="9"/>
          <w:wAfter w:w="3400" w:type="dxa"/>
          <w:trHeight w:val="27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pStyle w:val="ListParagraph"/>
              <w:numPr>
                <w:ilvl w:val="0"/>
                <w:numId w:val="2"/>
              </w:numPr>
              <w:spacing w:line="276" w:lineRule="auto"/>
              <w:ind w:left="8" w:hanging="712"/>
              <w:rPr>
                <w:color w:val="000000" w:themeColor="text1"/>
              </w:rPr>
            </w:pPr>
            <w:r>
              <w:rPr>
                <w:color w:val="000000" w:themeColor="text1"/>
              </w:rPr>
              <w:t>1- 2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4"/>
                <w:szCs w:val="4"/>
                <w:lang w:val="en-US" w:bidi="ar-SA"/>
              </w:rPr>
            </w:pPr>
          </w:p>
          <w:p w:rsidR="008B0CCA" w:rsidRDefault="008B0CCA">
            <w:pPr>
              <w:jc w:val="center"/>
              <w:rPr>
                <w:rFonts w:ascii="Times New Roman" w:eastAsia="Times New Roman" w:hAnsi="Times New Roman" w:cs="Times New Roman"/>
                <w:lang w:val="en-US" w:bidi="ar-SA"/>
              </w:rPr>
            </w:pPr>
            <w:r>
              <w:rPr>
                <w:b/>
                <w:bCs/>
                <w:szCs w:val="22"/>
              </w:rPr>
              <w:lastRenderedPageBreak/>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color w:val="FF0000"/>
                <w:sz w:val="24"/>
                <w:szCs w:val="24"/>
                <w:lang w:val="en-US" w:bidi="ar-SA"/>
              </w:rPr>
            </w:pPr>
            <w:r>
              <w:rPr>
                <w:b/>
                <w:bCs/>
                <w:sz w:val="24"/>
                <w:szCs w:val="24"/>
              </w:rPr>
              <w:t xml:space="preserve">    Modular Assessment Test:  </w:t>
            </w:r>
            <w:r>
              <w:rPr>
                <w:sz w:val="24"/>
                <w:szCs w:val="24"/>
              </w:rPr>
              <w:t xml:space="preserve">25 marks; Conducting by </w:t>
            </w:r>
            <w:r w:rsidR="00BD3169">
              <w:rPr>
                <w:sz w:val="24"/>
                <w:szCs w:val="24"/>
              </w:rPr>
              <w:t>…</w:t>
            </w:r>
          </w:p>
          <w:p w:rsidR="008B0CCA" w:rsidRDefault="008B0CCA">
            <w:pPr>
              <w:spacing w:line="240" w:lineRule="auto"/>
              <w:rPr>
                <w:b/>
                <w:sz w:val="24"/>
                <w:szCs w:val="24"/>
              </w:rPr>
            </w:pPr>
            <w:r>
              <w:rPr>
                <w:sz w:val="24"/>
                <w:szCs w:val="24"/>
              </w:rPr>
              <w:t xml:space="preserve">Working Portfolio on Experiential learning components of the module. </w:t>
            </w:r>
            <w:r>
              <w:rPr>
                <w:b/>
                <w:sz w:val="24"/>
                <w:szCs w:val="24"/>
              </w:rPr>
              <w:t xml:space="preserve">5 marks for each step. </w:t>
            </w:r>
          </w:p>
          <w:p w:rsidR="008B0CCA" w:rsidRDefault="008B0CCA">
            <w:pPr>
              <w:rPr>
                <w:sz w:val="20"/>
              </w:rPr>
            </w:pPr>
            <w:r>
              <w:rPr>
                <w:b/>
                <w:bCs/>
                <w:sz w:val="24"/>
                <w:szCs w:val="24"/>
              </w:rPr>
              <w:t>Student instructions</w:t>
            </w:r>
            <w:r>
              <w:t xml:space="preserve">: </w:t>
            </w:r>
          </w:p>
          <w:p w:rsidR="008B0CCA" w:rsidRDefault="008B0CCA">
            <w:pPr>
              <w:spacing w:line="240" w:lineRule="auto"/>
              <w:rPr>
                <w:sz w:val="24"/>
                <w:szCs w:val="24"/>
              </w:rPr>
            </w:pPr>
            <w:r>
              <w:rPr>
                <w:sz w:val="24"/>
                <w:szCs w:val="24"/>
              </w:rPr>
              <w:t xml:space="preserve">1. Submit a draft of your experiential learning. </w:t>
            </w:r>
          </w:p>
          <w:p w:rsidR="008B0CCA" w:rsidRDefault="008B0CCA">
            <w:pPr>
              <w:spacing w:line="240" w:lineRule="auto"/>
              <w:rPr>
                <w:sz w:val="24"/>
                <w:szCs w:val="24"/>
              </w:rPr>
            </w:pPr>
            <w:r>
              <w:rPr>
                <w:sz w:val="24"/>
                <w:szCs w:val="24"/>
              </w:rPr>
              <w:t xml:space="preserve">2. Receive feedback you’re mentor on methodology. </w:t>
            </w:r>
          </w:p>
          <w:p w:rsidR="008B0CCA" w:rsidRDefault="008B0CCA">
            <w:pPr>
              <w:spacing w:line="240" w:lineRule="auto"/>
              <w:rPr>
                <w:sz w:val="24"/>
                <w:szCs w:val="24"/>
              </w:rPr>
            </w:pPr>
            <w:r>
              <w:rPr>
                <w:sz w:val="24"/>
                <w:szCs w:val="24"/>
              </w:rPr>
              <w:t xml:space="preserve">3. Revise the report based on the feedback. </w:t>
            </w:r>
          </w:p>
          <w:p w:rsidR="008B0CCA" w:rsidRDefault="008B0CCA">
            <w:pPr>
              <w:spacing w:line="240" w:lineRule="auto"/>
              <w:rPr>
                <w:sz w:val="24"/>
                <w:szCs w:val="24"/>
              </w:rPr>
            </w:pPr>
            <w:r>
              <w:rPr>
                <w:sz w:val="24"/>
                <w:szCs w:val="24"/>
              </w:rPr>
              <w:t xml:space="preserve">4. Include reflections on what you learned after each experiential learning. </w:t>
            </w:r>
          </w:p>
          <w:p w:rsidR="008B0CCA" w:rsidRDefault="008B0CCA">
            <w:pPr>
              <w:spacing w:line="240" w:lineRule="auto"/>
              <w:rPr>
                <w:sz w:val="24"/>
                <w:szCs w:val="24"/>
              </w:rPr>
            </w:pPr>
            <w:r>
              <w:rPr>
                <w:sz w:val="24"/>
                <w:szCs w:val="24"/>
              </w:rPr>
              <w:t xml:space="preserve">5. Show drafts of experiential learning with notes on what was challenging and how you overcame the obstacles.  </w:t>
            </w:r>
          </w:p>
          <w:p w:rsidR="008B0CCA" w:rsidRDefault="008B0CCA">
            <w:pPr>
              <w:spacing w:line="240" w:lineRule="auto"/>
              <w:jc w:val="both"/>
              <w:rPr>
                <w:rFonts w:ascii="Times New Roman" w:eastAsiaTheme="minorEastAsia" w:hAnsi="Times New Roman" w:cs="Times New Roman"/>
                <w:b/>
                <w:bCs/>
                <w:color w:val="000000" w:themeColor="text1"/>
                <w:sz w:val="16"/>
                <w:szCs w:val="16"/>
                <w:lang w:val="en-US" w:bidi="ar-SA"/>
              </w:rPr>
            </w:pPr>
          </w:p>
        </w:tc>
      </w:tr>
      <w:tr w:rsidR="008B0CCA" w:rsidTr="000A55FB">
        <w:trPr>
          <w:gridAfter w:val="2"/>
          <w:wAfter w:w="1739" w:type="dxa"/>
          <w:trHeight w:val="516"/>
        </w:trPr>
        <w:tc>
          <w:tcPr>
            <w:tcW w:w="14272" w:type="dxa"/>
            <w:gridSpan w:val="41"/>
            <w:tcBorders>
              <w:top w:val="single" w:sz="4" w:space="0" w:color="000000"/>
              <w:left w:val="single" w:sz="4" w:space="0" w:color="000000"/>
              <w:bottom w:val="single" w:sz="4" w:space="0" w:color="000000"/>
              <w:right w:val="single" w:sz="4" w:space="0" w:color="auto"/>
            </w:tcBorders>
          </w:tcPr>
          <w:p w:rsidR="008B0CCA" w:rsidRDefault="008B0CCA">
            <w:pPr>
              <w:ind w:hanging="2"/>
              <w:jc w:val="center"/>
              <w:rPr>
                <w:rFonts w:ascii="Times New Roman" w:eastAsia="Times New Roman" w:hAnsi="Times New Roman" w:cs="Times New Roman"/>
                <w:b/>
                <w:sz w:val="14"/>
                <w:szCs w:val="10"/>
                <w:lang w:val="en-US" w:bidi="ar-SA"/>
              </w:rPr>
            </w:pPr>
          </w:p>
          <w:p w:rsidR="008B0CCA" w:rsidRDefault="008B0CCA">
            <w:pPr>
              <w:ind w:hanging="2"/>
              <w:jc w:val="center"/>
              <w:rPr>
                <w:sz w:val="28"/>
                <w:szCs w:val="22"/>
              </w:rPr>
            </w:pPr>
            <w:r>
              <w:rPr>
                <w:b/>
                <w:sz w:val="28"/>
                <w:szCs w:val="22"/>
              </w:rPr>
              <w:t>Module 3</w:t>
            </w:r>
            <w:r>
              <w:rPr>
                <w:sz w:val="28"/>
                <w:szCs w:val="22"/>
              </w:rPr>
              <w:t xml:space="preserve"> : Research Types - Part 1</w:t>
            </w:r>
          </w:p>
          <w:p w:rsidR="008B0CCA" w:rsidRDefault="008B0CCA">
            <w:pPr>
              <w:ind w:hanging="2"/>
              <w:rPr>
                <w:b/>
                <w:sz w:val="24"/>
              </w:rPr>
            </w:pPr>
            <w:r>
              <w:rPr>
                <w:b/>
                <w:sz w:val="24"/>
              </w:rPr>
              <w:t xml:space="preserve">Module Learning Objectives (At the end of the module, the students should be able to) </w:t>
            </w:r>
          </w:p>
          <w:p w:rsidR="008B0CCA" w:rsidRDefault="008B0CCA">
            <w:pPr>
              <w:ind w:hanging="2"/>
            </w:pPr>
            <w:r>
              <w:lastRenderedPageBreak/>
              <w:t xml:space="preserve">1. Understand types of research </w:t>
            </w:r>
          </w:p>
          <w:p w:rsidR="008B0CCA" w:rsidRDefault="008B0CCA">
            <w:pPr>
              <w:ind w:hanging="2"/>
            </w:pPr>
            <w:r>
              <w:t xml:space="preserve">2. Comprehend different methods based on the type of research </w:t>
            </w:r>
          </w:p>
          <w:p w:rsidR="008B0CCA" w:rsidRDefault="008B0CCA">
            <w:pPr>
              <w:ind w:hanging="2"/>
            </w:pPr>
            <w:r>
              <w:t>3.Apply study designs in Ayurveda medicine Research</w:t>
            </w:r>
          </w:p>
          <w:p w:rsidR="008B0CCA" w:rsidRDefault="008B0CCA">
            <w:pPr>
              <w:ind w:hanging="2"/>
              <w:jc w:val="center"/>
              <w:rPr>
                <w:b/>
                <w:sz w:val="24"/>
              </w:rPr>
            </w:pPr>
            <w:r>
              <w:rPr>
                <w:b/>
                <w:sz w:val="24"/>
              </w:rPr>
              <w:t xml:space="preserve">Unit 1 </w:t>
            </w:r>
          </w:p>
          <w:p w:rsidR="008B0CCA" w:rsidRDefault="008B0CCA">
            <w:pPr>
              <w:ind w:hanging="2"/>
              <w:jc w:val="center"/>
              <w:rPr>
                <w:sz w:val="24"/>
              </w:rPr>
            </w:pPr>
            <w:r>
              <w:rPr>
                <w:sz w:val="24"/>
              </w:rPr>
              <w:t xml:space="preserve">Different types of research </w:t>
            </w: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b/>
                <w:sz w:val="24"/>
              </w:rPr>
              <w:t>References</w:t>
            </w:r>
            <w:r>
              <w:t>: 26,95</w:t>
            </w:r>
          </w:p>
        </w:tc>
        <w:tc>
          <w:tcPr>
            <w:tcW w:w="841" w:type="dxa"/>
            <w:gridSpan w:val="3"/>
            <w:tcBorders>
              <w:top w:val="single" w:sz="4" w:space="0" w:color="000000"/>
              <w:left w:val="single" w:sz="4" w:space="0" w:color="000000"/>
              <w:bottom w:val="single" w:sz="4" w:space="0" w:color="000000"/>
              <w:right w:val="single" w:sz="4" w:space="0" w:color="000000"/>
            </w:tcBorders>
          </w:tcPr>
          <w:p w:rsidR="008B0CCA" w:rsidRDefault="008B0CCA">
            <w:pPr>
              <w:widowControl w:val="0"/>
              <w:adjustRightInd w:val="0"/>
              <w:jc w:val="both"/>
              <w:rPr>
                <w:rFonts w:ascii="Times New Roman" w:eastAsia="Times New Roman" w:hAnsi="Times New Roman" w:cs="Times New Roman"/>
                <w:sz w:val="24"/>
                <w:szCs w:val="24"/>
                <w:lang w:val="en-US" w:bidi="ar-SA"/>
              </w:rPr>
            </w:pP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 w:rsidR="008B0CCA" w:rsidRDefault="008B0CCA"/>
          <w:p w:rsidR="008B0CCA" w:rsidRDefault="008B0CCA">
            <w:pPr>
              <w:widowControl w:val="0"/>
              <w:adjustRightInd w:val="0"/>
              <w:spacing w:line="360" w:lineRule="atLeast"/>
              <w:jc w:val="both"/>
              <w:rPr>
                <w:rFonts w:ascii="Times New Roman" w:eastAsia="Times New Roman" w:hAnsi="Times New Roman" w:cs="Times New Roman"/>
                <w:lang w:val="en-US" w:bidi="ar-SA"/>
              </w:rPr>
            </w:pPr>
            <w:r>
              <w:t>20-01-2025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sz w:val="24"/>
                <w:szCs w:val="24"/>
                <w:lang w:val="en-US" w:bidi="ar-SA"/>
              </w:rPr>
            </w:pPr>
          </w:p>
          <w:p w:rsidR="008B0CCA" w:rsidRDefault="008B0CCA">
            <w:pPr>
              <w:rPr>
                <w:sz w:val="24"/>
                <w:szCs w:val="24"/>
              </w:rPr>
            </w:pPr>
          </w:p>
          <w:p w:rsidR="008B0CCA" w:rsidRDefault="008B0CCA">
            <w:pPr>
              <w:rPr>
                <w:sz w:val="24"/>
                <w:szCs w:val="24"/>
              </w:rPr>
            </w:pPr>
          </w:p>
          <w:p w:rsidR="008B0CCA" w:rsidRDefault="008B0CCA">
            <w:pPr>
              <w:widowControl w:val="0"/>
              <w:adjustRightInd w:val="0"/>
              <w:spacing w:line="360" w:lineRule="atLeast"/>
              <w:jc w:val="both"/>
              <w:rPr>
                <w:rFonts w:ascii="Times New Roman" w:eastAsia="Times New Roman" w:hAnsi="Times New Roman" w:cs="Times New Roman"/>
                <w:sz w:val="24"/>
                <w:szCs w:val="24"/>
                <w:lang w:val="en-US" w:bidi="ar-SA"/>
              </w:rPr>
            </w:pPr>
            <w:r>
              <w:rPr>
                <w:b/>
                <w:bCs/>
                <w:sz w:val="24"/>
                <w:szCs w:val="24"/>
              </w:rPr>
              <w:t>Mon</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jc w:val="center"/>
              <w:rPr>
                <w:rFonts w:ascii="Times New Roman" w:eastAsia="Times New Roman" w:hAnsi="Times New Roman" w:cs="Times New Roman"/>
                <w:b/>
                <w:bCs/>
                <w:color w:val="000000" w:themeColor="text1"/>
                <w:sz w:val="8"/>
                <w:szCs w:val="8"/>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820" w:type="dxa"/>
            <w:gridSpan w:val="4"/>
            <w:tcBorders>
              <w:top w:val="single" w:sz="4" w:space="0" w:color="000000"/>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402"/>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10–1pam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Distinguish different types of research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360" w:lineRule="atLeast"/>
              <w:jc w:val="both"/>
              <w:rPr>
                <w:rFonts w:ascii="Times New Roman" w:eastAsia="Times New Roman" w:hAnsi="Times New Roman" w:cs="Times New Roman"/>
                <w:b/>
                <w:bCs/>
                <w:color w:val="000000" w:themeColor="text1"/>
                <w:szCs w:val="18"/>
                <w:lang w:val="en-US" w:bidi="ar-SA"/>
              </w:rPr>
            </w:pPr>
            <w:r>
              <w:rPr>
                <w:rFonts w:ascii="Times New Roman" w:eastAsia="Times New Roman" w:hAnsi="Times New Roman" w:cs="Times New Roman"/>
                <w:b/>
                <w:bCs/>
                <w:color w:val="000000" w:themeColor="text1"/>
                <w:szCs w:val="18"/>
                <w:lang w:val="en-US" w:bidi="ar-SA"/>
              </w:rPr>
              <w:t>Dr</w:t>
            </w:r>
            <w:r w:rsidR="009C7467">
              <w:rPr>
                <w:rFonts w:ascii="Times New Roman" w:eastAsia="Times New Roman" w:hAnsi="Times New Roman" w:cs="Times New Roman"/>
                <w:b/>
                <w:bCs/>
                <w:color w:val="000000" w:themeColor="text1"/>
                <w:szCs w:val="18"/>
                <w:lang w:val="en-US" w:bidi="ar-SA"/>
              </w:rPr>
              <w:t xml:space="preserve"> V</w:t>
            </w:r>
            <w:r>
              <w:rPr>
                <w:rFonts w:ascii="Times New Roman" w:eastAsia="Times New Roman" w:hAnsi="Times New Roman" w:cs="Times New Roman"/>
                <w:b/>
                <w:bCs/>
                <w:color w:val="000000" w:themeColor="text1"/>
                <w:szCs w:val="18"/>
                <w:lang w:val="en-US" w:bidi="ar-SA"/>
              </w:rPr>
              <w:t>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 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 &amp; 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Display different types of research with examples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rPr>
                <w:rFonts w:ascii="Times New Roman" w:eastAsia="Times New Roman" w:hAnsi="Times New Roman" w:cs="Times New Roman"/>
                <w:b/>
                <w:bCs/>
                <w:color w:val="000000" w:themeColor="text1"/>
                <w:szCs w:val="18"/>
                <w:lang w:val="en-US" w:bidi="ar-SA"/>
              </w:rPr>
              <w:t>Dr</w:t>
            </w:r>
            <w:r w:rsidR="009C7467">
              <w:rPr>
                <w:rFonts w:ascii="Times New Roman" w:eastAsia="Times New Roman" w:hAnsi="Times New Roman" w:cs="Times New Roman"/>
                <w:b/>
                <w:bCs/>
                <w:color w:val="000000" w:themeColor="text1"/>
                <w:szCs w:val="18"/>
                <w:lang w:val="en-US" w:bidi="ar-SA"/>
              </w:rPr>
              <w:t>.</w:t>
            </w:r>
            <w:r>
              <w:rPr>
                <w:rFonts w:ascii="Times New Roman" w:eastAsia="Times New Roman" w:hAnsi="Times New Roman" w:cs="Times New Roman"/>
                <w:b/>
                <w:bCs/>
                <w:color w:val="000000" w:themeColor="text1"/>
                <w:szCs w:val="18"/>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FC</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4"/>
                <w:szCs w:val="14"/>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2612" w:type="dxa"/>
            <w:gridSpan w:val="38"/>
            <w:tcBorders>
              <w:top w:val="single" w:sz="4" w:space="0" w:color="000000"/>
              <w:left w:val="single" w:sz="4" w:space="0" w:color="000000"/>
              <w:bottom w:val="single" w:sz="4" w:space="0" w:color="000000"/>
              <w:right w:val="single" w:sz="4" w:space="0" w:color="auto"/>
            </w:tcBorders>
            <w:vAlign w:val="center"/>
          </w:tcPr>
          <w:p w:rsidR="008B0CCA" w:rsidRDefault="008B0CCA">
            <w:pPr>
              <w:spacing w:line="240" w:lineRule="auto"/>
              <w:jc w:val="center"/>
              <w:rPr>
                <w:rFonts w:ascii="Times New Roman" w:eastAsia="Times New Roman" w:hAnsi="Times New Roman" w:cs="Times New Roman"/>
                <w:sz w:val="28"/>
                <w:szCs w:val="22"/>
                <w:lang w:val="en-US" w:bidi="ar-SA"/>
              </w:rPr>
            </w:pPr>
            <w:r>
              <w:rPr>
                <w:b/>
                <w:sz w:val="28"/>
                <w:szCs w:val="22"/>
              </w:rPr>
              <w:t xml:space="preserve">Unit 2:  </w:t>
            </w:r>
            <w:r>
              <w:rPr>
                <w:sz w:val="28"/>
                <w:szCs w:val="22"/>
              </w:rPr>
              <w:t xml:space="preserve">Qualitative Research </w:t>
            </w:r>
          </w:p>
          <w:p w:rsidR="008B0CCA" w:rsidRDefault="008B0CCA">
            <w:pPr>
              <w:spacing w:line="240" w:lineRule="auto"/>
              <w:jc w:val="center"/>
              <w:rPr>
                <w:sz w:val="24"/>
              </w:rPr>
            </w:pPr>
            <w:r>
              <w:rPr>
                <w:b/>
                <w:sz w:val="24"/>
              </w:rPr>
              <w:t>References</w:t>
            </w:r>
            <w:r>
              <w:rPr>
                <w:sz w:val="24"/>
              </w:rPr>
              <w:t>: 29</w:t>
            </w:r>
          </w:p>
          <w:p w:rsidR="008B0CCA" w:rsidRDefault="008B0CCA">
            <w:pPr>
              <w:spacing w:line="240" w:lineRule="auto"/>
              <w:jc w:val="center"/>
              <w:rPr>
                <w:rFonts w:ascii="Times New Roman" w:eastAsia="Times New Roman" w:hAnsi="Times New Roman" w:cs="Times New Roman"/>
                <w:b/>
                <w:bCs/>
                <w:sz w:val="6"/>
                <w:szCs w:val="2"/>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Describe qualitative research - definition, characteristics, relevance, types, methods of data collection, and ways to maintain robustness like credibility, transferability, dependability, and confirmability.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3</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t>ExperientialLearning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b/>
                <w:bCs/>
                <w:color w:val="000000" w:themeColor="text1"/>
                <w:sz w:val="18"/>
                <w:szCs w:val="18"/>
                <w:lang w:val="en-US" w:bidi="ar-SA"/>
              </w:rPr>
            </w:pPr>
            <w:r>
              <w:rPr>
                <w:rFonts w:ascii="Times New Roman" w:eastAsia="Times New Roman" w:hAnsi="Times New Roman" w:cs="Times New Roman"/>
                <w:b/>
                <w:bCs/>
                <w:color w:val="000000" w:themeColor="text1"/>
                <w:sz w:val="18"/>
                <w:szCs w:val="18"/>
                <w:lang w:val="en-US" w:bidi="ar-SA"/>
              </w:rPr>
              <w:t>DrVelhal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L&amp;GD,PE R</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lang w:val="en-US" w:bidi="ar-SA"/>
              </w:rPr>
            </w:pPr>
          </w:p>
          <w:p w:rsidR="008B0CCA" w:rsidRDefault="008B0CCA"/>
          <w:p w:rsidR="008B0CCA" w:rsidRDefault="008B0CCA">
            <w:pPr>
              <w:widowControl w:val="0"/>
              <w:adjustRightInd w:val="0"/>
              <w:spacing w:line="360" w:lineRule="atLeast"/>
              <w:jc w:val="both"/>
              <w:rPr>
                <w:rFonts w:ascii="Times New Roman" w:eastAsia="Times New Roman" w:hAnsi="Times New Roman" w:cs="Times New Roman"/>
                <w:lang w:val="en-US" w:bidi="ar-SA"/>
              </w:rPr>
            </w:pPr>
            <w:r>
              <w:t>21-01-2025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bCs/>
                <w:sz w:val="8"/>
                <w:szCs w:val="8"/>
                <w:lang w:val="en-US" w:bidi="ar-SA"/>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r>
              <w:rPr>
                <w:b/>
                <w:bCs/>
                <w:sz w:val="24"/>
                <w:szCs w:val="24"/>
              </w:rPr>
              <w:t>Tues</w:t>
            </w: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p>
          <w:p w:rsidR="008B0CCA" w:rsidRDefault="008B0CCA">
            <w:pPr>
              <w:widowControl w:val="0"/>
              <w:adjustRightInd w:val="0"/>
              <w:jc w:val="both"/>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lastRenderedPageBreak/>
              <w:t>9 –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rPr>
                <w:rFonts w:ascii="Times New Roman" w:eastAsia="Times New Roman" w:hAnsi="Times New Roman" w:cs="Times New Roman"/>
                <w:b/>
                <w:bCs/>
                <w:color w:val="000000" w:themeColor="text1"/>
                <w:sz w:val="10"/>
                <w:szCs w:val="10"/>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820" w:type="dxa"/>
            <w:gridSpan w:val="4"/>
            <w:vMerge w:val="restart"/>
            <w:tcBorders>
              <w:top w:val="single" w:sz="4" w:space="0" w:color="auto"/>
              <w:left w:val="single" w:sz="4" w:space="0" w:color="000000"/>
              <w:bottom w:val="single" w:sz="4" w:space="0" w:color="000000"/>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p w:rsidR="008B0CCA" w:rsidRDefault="008B0CCA">
            <w:pPr>
              <w:spacing w:line="240" w:lineRule="auto"/>
              <w:rPr>
                <w:rFonts w:eastAsiaTheme="minorEastAsia"/>
                <w:color w:val="000000" w:themeColor="text1"/>
                <w:sz w:val="28"/>
              </w:rPr>
            </w:pPr>
          </w:p>
          <w:p w:rsidR="008B0CCA" w:rsidRDefault="008B0CCA">
            <w:pPr>
              <w:spacing w:line="240" w:lineRule="auto"/>
              <w:rPr>
                <w:rFonts w:eastAsiaTheme="minorEastAsia"/>
                <w:color w:val="000000" w:themeColor="text1"/>
                <w:sz w:val="28"/>
              </w:rPr>
            </w:pPr>
          </w:p>
          <w:p w:rsidR="008B0CCA" w:rsidRDefault="008B0CCA">
            <w:pPr>
              <w:spacing w:line="240" w:lineRule="auto"/>
              <w:rPr>
                <w:rFonts w:eastAsiaTheme="minorEastAsia"/>
                <w:color w:val="000000" w:themeColor="text1"/>
                <w:sz w:val="28"/>
              </w:rPr>
            </w:pPr>
          </w:p>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Identify the methods used in qualitative research.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heme="minorEastAsia" w:hAnsi="Times New Roman" w:cs="Times New Roman"/>
                <w:color w:val="000000" w:themeColor="text1"/>
                <w:sz w:val="28"/>
                <w:lang w:val="en-US" w:bidi="ar-SA"/>
              </w:rPr>
            </w:pPr>
            <w:r>
              <w:t>4</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both"/>
              <w:rPr>
                <w:rFonts w:ascii="Times New Roman" w:eastAsiaTheme="minorEastAsia" w:hAnsi="Times New Roman" w:cs="Times New Roman"/>
                <w:color w:val="000000" w:themeColor="text1"/>
                <w:sz w:val="28"/>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PSY- GUD</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t>CBL,DIS</w:t>
            </w:r>
          </w:p>
        </w:tc>
        <w:tc>
          <w:tcPr>
            <w:tcW w:w="820" w:type="dxa"/>
            <w:gridSpan w:val="4"/>
            <w:vMerge/>
            <w:tcBorders>
              <w:top w:val="single" w:sz="4" w:space="0" w:color="auto"/>
              <w:left w:val="single" w:sz="4" w:space="0" w:color="000000"/>
              <w:bottom w:val="single" w:sz="4" w:space="0" w:color="000000"/>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 Practical approach in qualitative research</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6</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 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sz w:val="18"/>
                <w:szCs w:val="18"/>
                <w:lang w:val="en-US" w:bidi="ar-SA"/>
              </w:rPr>
            </w:pPr>
            <w:r w:rsidRPr="00AD3D36">
              <w:rPr>
                <w:rFonts w:ascii="Times New Roman" w:eastAsia="Times New Roman" w:hAnsi="Times New Roman" w:cs="Times New Roman"/>
                <w:sz w:val="20"/>
                <w:lang w:val="en-US" w:bidi="ar-SA"/>
              </w:rPr>
              <w:t>Dr</w:t>
            </w:r>
            <w:r w:rsidR="009C7467">
              <w:rPr>
                <w:rFonts w:ascii="Times New Roman" w:eastAsia="Times New Roman" w:hAnsi="Times New Roman" w:cs="Times New Roman"/>
                <w:sz w:val="20"/>
                <w:lang w:val="en-US" w:bidi="ar-SA"/>
              </w:rPr>
              <w:t>.</w:t>
            </w:r>
            <w:r w:rsidR="009C7467">
              <w:rPr>
                <w:rFonts w:ascii="Times New Roman" w:eastAsia="Times New Roman" w:hAnsi="Times New Roman" w:cs="Times New Roman"/>
                <w:lang w:val="en-US" w:bidi="ar-SA"/>
              </w:rPr>
              <w:t xml:space="preserve"> Bagale</w:t>
            </w:r>
            <w:r w:rsidR="009C7467" w:rsidRPr="00AD3D36">
              <w:rPr>
                <w:rFonts w:ascii="Times New Roman" w:eastAsia="Times New Roman" w:hAnsi="Times New Roman" w:cs="Times New Roman"/>
                <w:sz w:val="20"/>
                <w:lang w:val="en-US" w:bidi="ar-SA"/>
              </w:rPr>
              <w:t xml:space="preserve"> </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PBL,RP</w:t>
            </w:r>
          </w:p>
        </w:tc>
        <w:tc>
          <w:tcPr>
            <w:tcW w:w="820" w:type="dxa"/>
            <w:gridSpan w:val="4"/>
            <w:vMerge/>
            <w:tcBorders>
              <w:top w:val="single" w:sz="4" w:space="0" w:color="auto"/>
              <w:left w:val="single" w:sz="4" w:space="0" w:color="000000"/>
              <w:bottom w:val="single" w:sz="4" w:space="0" w:color="000000"/>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12"/>
                <w:szCs w:val="12"/>
                <w:lang w:val="en-US" w:bidi="ar-SA"/>
              </w:rPr>
            </w:pPr>
          </w:p>
          <w:p w:rsidR="008B0CCA" w:rsidRDefault="008B0CCA">
            <w:pPr>
              <w:jc w:val="center"/>
              <w:rPr>
                <w:rFonts w:ascii="Times New Roman" w:eastAsia="Times New Roman" w:hAnsi="Times New Roman" w:cs="Times New Roman"/>
                <w:lang w:val="en-US" w:bidi="ar-SA"/>
              </w:rPr>
            </w:pPr>
            <w:r>
              <w:rPr>
                <w:b/>
                <w:bCs/>
                <w:szCs w:val="22"/>
              </w:rPr>
              <w:lastRenderedPageBreak/>
              <w:t>LUNCH BREAK</w:t>
            </w:r>
          </w:p>
        </w:tc>
        <w:tc>
          <w:tcPr>
            <w:tcW w:w="820" w:type="dxa"/>
            <w:gridSpan w:val="4"/>
            <w:vMerge/>
            <w:tcBorders>
              <w:top w:val="single" w:sz="4" w:space="0" w:color="auto"/>
              <w:left w:val="single" w:sz="4" w:space="0" w:color="000000"/>
              <w:bottom w:val="single" w:sz="4" w:space="0" w:color="000000"/>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AD3D36">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 – 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Discussions and interviews to illustrate the methods of qualitative research.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6</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ExperientialLearning</w:t>
            </w:r>
          </w:p>
        </w:tc>
        <w:tc>
          <w:tcPr>
            <w:tcW w:w="1168" w:type="dxa"/>
            <w:gridSpan w:val="4"/>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color w:val="FF0000"/>
                <w:szCs w:val="18"/>
                <w:lang w:val="en-US" w:bidi="ar-SA"/>
              </w:rPr>
            </w:pPr>
            <w:r w:rsidRPr="00AD3D36">
              <w:rPr>
                <w:rFonts w:ascii="Times New Roman" w:eastAsia="Times New Roman" w:hAnsi="Times New Roman" w:cs="Times New Roman"/>
                <w:color w:val="000000" w:themeColor="text1"/>
                <w:szCs w:val="18"/>
                <w:lang w:val="en-US" w:bidi="ar-SA"/>
              </w:rPr>
              <w:t>Dr</w:t>
            </w:r>
            <w:r w:rsidR="009C7467">
              <w:rPr>
                <w:rFonts w:ascii="Times New Roman" w:eastAsia="Times New Roman" w:hAnsi="Times New Roman" w:cs="Times New Roman"/>
                <w:color w:val="000000" w:themeColor="text1"/>
                <w:szCs w:val="18"/>
                <w:lang w:val="en-US" w:bidi="ar-SA"/>
              </w:rPr>
              <w:t>.</w:t>
            </w:r>
            <w:r w:rsidRPr="00AD3D36">
              <w:rPr>
                <w:rFonts w:ascii="Times New Roman" w:eastAsia="Times New Roman" w:hAnsi="Times New Roman" w:cs="Times New Roman"/>
                <w:color w:val="000000" w:themeColor="text1"/>
                <w:szCs w:val="18"/>
                <w:lang w:val="en-US" w:bidi="ar-SA"/>
              </w:rPr>
              <w:t>Velhal</w:t>
            </w:r>
          </w:p>
        </w:tc>
        <w:tc>
          <w:tcPr>
            <w:tcW w:w="966"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PBL,RP</w:t>
            </w:r>
          </w:p>
        </w:tc>
        <w:tc>
          <w:tcPr>
            <w:tcW w:w="820" w:type="dxa"/>
            <w:gridSpan w:val="4"/>
            <w:vMerge/>
            <w:tcBorders>
              <w:top w:val="single" w:sz="4" w:space="0" w:color="auto"/>
              <w:left w:val="single" w:sz="4" w:space="0" w:color="000000"/>
              <w:bottom w:val="single" w:sz="4" w:space="0" w:color="000000"/>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14272" w:type="dxa"/>
            <w:gridSpan w:val="41"/>
            <w:tcBorders>
              <w:top w:val="single" w:sz="4" w:space="0" w:color="000000"/>
              <w:left w:val="single" w:sz="4" w:space="0" w:color="000000"/>
              <w:bottom w:val="single" w:sz="4" w:space="0" w:color="000000"/>
              <w:right w:val="single" w:sz="4" w:space="0" w:color="auto"/>
            </w:tcBorders>
            <w:hideMark/>
          </w:tcPr>
          <w:p w:rsidR="008B0CCA" w:rsidRDefault="008B0CCA">
            <w:pPr>
              <w:spacing w:line="240" w:lineRule="auto"/>
              <w:jc w:val="center"/>
              <w:rPr>
                <w:rFonts w:ascii="Times New Roman" w:eastAsia="Times New Roman" w:hAnsi="Times New Roman" w:cs="Times New Roman"/>
                <w:b/>
                <w:sz w:val="24"/>
                <w:lang w:val="en-US" w:bidi="ar-SA"/>
              </w:rPr>
            </w:pPr>
            <w:r>
              <w:rPr>
                <w:b/>
                <w:sz w:val="24"/>
              </w:rPr>
              <w:t xml:space="preserve">Unit 3 </w:t>
            </w:r>
          </w:p>
          <w:p w:rsidR="008B0CCA" w:rsidRDefault="008B0CCA">
            <w:pPr>
              <w:spacing w:line="240" w:lineRule="auto"/>
              <w:jc w:val="center"/>
              <w:rPr>
                <w:sz w:val="20"/>
              </w:rPr>
            </w:pPr>
            <w:r>
              <w:rPr>
                <w:sz w:val="24"/>
              </w:rPr>
              <w:t xml:space="preserve">Descriptive study designs </w:t>
            </w: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sz w:val="24"/>
              </w:rPr>
              <w:t>References:</w:t>
            </w:r>
            <w:r>
              <w:rPr>
                <w:sz w:val="24"/>
              </w:rPr>
              <w:t xml:space="preserve"> 31,98,99</w:t>
            </w: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spacing w:line="360" w:lineRule="atLeast"/>
              <w:jc w:val="both"/>
              <w:rPr>
                <w:rFonts w:ascii="Times New Roman" w:eastAsia="Times New Roman" w:hAnsi="Times New Roman" w:cs="Times New Roman"/>
                <w:lang w:val="en-US" w:bidi="ar-SA"/>
              </w:rPr>
            </w:pPr>
            <w:r>
              <w:lastRenderedPageBreak/>
              <w:t>22-01-2025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bCs/>
                <w:sz w:val="24"/>
                <w:szCs w:val="24"/>
                <w:lang w:val="en-US" w:bidi="ar-SA"/>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p>
          <w:p w:rsidR="008B0CCA" w:rsidRDefault="008B0CCA">
            <w:pPr>
              <w:widowControl w:val="0"/>
              <w:adjustRightInd w:val="0"/>
              <w:jc w:val="both"/>
              <w:rPr>
                <w:rFonts w:ascii="Times New Roman" w:eastAsia="Times New Roman" w:hAnsi="Times New Roman" w:cs="Times New Roman"/>
                <w:sz w:val="24"/>
                <w:szCs w:val="24"/>
                <w:lang w:val="en-US" w:bidi="ar-SA"/>
              </w:rPr>
            </w:pPr>
            <w:r>
              <w:rPr>
                <w:b/>
                <w:bCs/>
                <w:sz w:val="24"/>
                <w:szCs w:val="24"/>
              </w:rPr>
              <w:t xml:space="preserve"> Wed </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jc w:val="center"/>
              <w:rPr>
                <w:rFonts w:ascii="Times New Roman" w:eastAsia="Times New Roman" w:hAnsi="Times New Roman" w:cs="Times New Roman"/>
                <w:b/>
                <w:bCs/>
                <w:color w:val="000000" w:themeColor="text1"/>
                <w:sz w:val="10"/>
                <w:szCs w:val="10"/>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820" w:type="dxa"/>
            <w:gridSpan w:val="4"/>
            <w:vMerge w:val="restart"/>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Explain and distinguish various types of descriptive studies (Case report, Case series, Cross-sectional, longitudinal)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3</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 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vMerge/>
            <w:tcBorders>
              <w:top w:val="single" w:sz="4" w:space="0" w:color="auto"/>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Differentiate the descriptive studies in published literature – Case report</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 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 SDL</w:t>
            </w:r>
          </w:p>
        </w:tc>
        <w:tc>
          <w:tcPr>
            <w:tcW w:w="820" w:type="dxa"/>
            <w:gridSpan w:val="4"/>
            <w:vMerge w:val="restart"/>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p w:rsidR="008B0CCA" w:rsidRDefault="008B0CCA">
            <w:pPr>
              <w:spacing w:line="240" w:lineRule="auto"/>
              <w:rPr>
                <w:rFonts w:eastAsiaTheme="minorEastAsia"/>
                <w:color w:val="000000" w:themeColor="text1"/>
                <w:sz w:val="28"/>
              </w:rPr>
            </w:pPr>
          </w:p>
          <w:p w:rsidR="008B0CCA" w:rsidRDefault="008B0CCA">
            <w:pPr>
              <w:rPr>
                <w:rFonts w:eastAsiaTheme="minorEastAsia"/>
                <w:sz w:val="28"/>
              </w:rPr>
            </w:pPr>
          </w:p>
          <w:p w:rsidR="008B0CCA" w:rsidRDefault="008B0CCA">
            <w:pPr>
              <w:rPr>
                <w:rFonts w:eastAsiaTheme="minorEastAsia"/>
                <w:sz w:val="28"/>
              </w:rPr>
            </w:pPr>
          </w:p>
          <w:p w:rsidR="008B0CCA" w:rsidRDefault="008B0CCA">
            <w:pPr>
              <w:rPr>
                <w:rFonts w:eastAsiaTheme="minorEastAsia"/>
                <w:sz w:val="28"/>
              </w:rPr>
            </w:pPr>
          </w:p>
          <w:p w:rsidR="008B0CCA" w:rsidRDefault="008B0CCA">
            <w:pPr>
              <w:rPr>
                <w:rFonts w:eastAsiaTheme="minorEastAsia"/>
                <w:sz w:val="28"/>
              </w:rPr>
            </w:pPr>
          </w:p>
          <w:p w:rsidR="008B0CCA" w:rsidRDefault="008B0CCA">
            <w:pPr>
              <w:rPr>
                <w:rFonts w:eastAsiaTheme="minorEastAsia"/>
                <w:sz w:val="28"/>
              </w:rPr>
            </w:pPr>
          </w:p>
          <w:p w:rsidR="008B0CCA" w:rsidRDefault="008B0CCA">
            <w:pPr>
              <w:rPr>
                <w:rFonts w:eastAsiaTheme="minorEastAsia"/>
                <w:sz w:val="28"/>
              </w:rPr>
            </w:pPr>
          </w:p>
          <w:p w:rsidR="008B0CCA" w:rsidRDefault="008B0CCA">
            <w:pPr>
              <w:rPr>
                <w:rFonts w:eastAsiaTheme="minorEastAsia"/>
                <w:sz w:val="28"/>
              </w:rPr>
            </w:pPr>
          </w:p>
          <w:p w:rsidR="008B0CCA" w:rsidRDefault="008B0CCA">
            <w:pPr>
              <w:widowControl w:val="0"/>
              <w:adjustRightInd w:val="0"/>
              <w:spacing w:line="360" w:lineRule="atLeast"/>
              <w:jc w:val="both"/>
              <w:rPr>
                <w:rFonts w:ascii="Times New Roman" w:eastAsiaTheme="minorEastAsia" w:hAnsi="Times New Roman" w:cs="Times New Roman"/>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1- 2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12"/>
                <w:szCs w:val="12"/>
                <w:lang w:val="en-US" w:bidi="ar-SA"/>
              </w:rPr>
            </w:pPr>
          </w:p>
          <w:p w:rsidR="008B0CCA" w:rsidRDefault="008B0CCA">
            <w:pPr>
              <w:jc w:val="center"/>
              <w:rPr>
                <w:rFonts w:ascii="Times New Roman" w:eastAsia="Times New Roman" w:hAnsi="Times New Roman" w:cs="Times New Roman"/>
                <w:lang w:val="en-US" w:bidi="ar-SA"/>
              </w:rPr>
            </w:pPr>
            <w:r>
              <w:rPr>
                <w:b/>
                <w:bCs/>
                <w:szCs w:val="22"/>
              </w:rPr>
              <w:t>LUNCH BREAK</w:t>
            </w:r>
          </w:p>
        </w:tc>
        <w:tc>
          <w:tcPr>
            <w:tcW w:w="820" w:type="dxa"/>
            <w:gridSpan w:val="4"/>
            <w:vMerge/>
            <w:tcBorders>
              <w:top w:val="single" w:sz="4" w:space="0" w:color="auto"/>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 – 5 pm</w:t>
            </w:r>
          </w:p>
        </w:tc>
        <w:tc>
          <w:tcPr>
            <w:tcW w:w="10737" w:type="dxa"/>
            <w:gridSpan w:val="32"/>
            <w:tcBorders>
              <w:top w:val="single" w:sz="4" w:space="0" w:color="000000"/>
              <w:left w:val="single" w:sz="4" w:space="0" w:color="auto"/>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6"/>
                <w:szCs w:val="6"/>
                <w:lang w:val="en-US" w:bidi="ar-SA"/>
              </w:rPr>
            </w:pPr>
          </w:p>
          <w:p w:rsidR="008B0CCA" w:rsidRDefault="008B0CCA">
            <w:pPr>
              <w:jc w:val="center"/>
              <w:rPr>
                <w:rFonts w:ascii="Times New Roman" w:eastAsia="Times New Roman" w:hAnsi="Times New Roman" w:cs="Times New Roman"/>
                <w:lang w:val="en-US" w:bidi="ar-SA"/>
              </w:rPr>
            </w:pPr>
            <w:r>
              <w:rPr>
                <w:b/>
                <w:bCs/>
                <w:sz w:val="28"/>
                <w:szCs w:val="28"/>
              </w:rPr>
              <w:t>General Seminar</w:t>
            </w:r>
          </w:p>
        </w:tc>
        <w:tc>
          <w:tcPr>
            <w:tcW w:w="820" w:type="dxa"/>
            <w:gridSpan w:val="4"/>
            <w:vMerge/>
            <w:tcBorders>
              <w:top w:val="single" w:sz="4" w:space="0" w:color="auto"/>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auto"/>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r>
              <w:rPr>
                <w:color w:val="000000" w:themeColor="text1"/>
              </w:rPr>
              <w:t>23</w:t>
            </w:r>
            <w:r>
              <w:t>-01-2025</w:t>
            </w:r>
          </w:p>
          <w:p w:rsidR="008B0CCA" w:rsidRDefault="008B0CCA">
            <w:pPr>
              <w:ind w:hanging="2"/>
              <w:jc w:val="center"/>
              <w:rPr>
                <w:color w:val="000000" w:themeColor="text1"/>
              </w:rPr>
            </w:pPr>
          </w:p>
          <w:p w:rsidR="008B0CCA" w:rsidRDefault="008B0CCA">
            <w:pPr>
              <w:widowControl w:val="0"/>
              <w:adjustRightInd w:val="0"/>
              <w:spacing w:line="360" w:lineRule="atLeast"/>
              <w:jc w:val="both"/>
              <w:rPr>
                <w:rFonts w:ascii="Times New Roman" w:eastAsia="Times New Roman" w:hAnsi="Times New Roman" w:cs="Times New Roman"/>
                <w:color w:val="000000" w:themeColor="text1"/>
                <w:lang w:val="en-US" w:bidi="ar-SA"/>
              </w:rPr>
            </w:pPr>
          </w:p>
        </w:tc>
        <w:tc>
          <w:tcPr>
            <w:tcW w:w="843" w:type="dxa"/>
            <w:gridSpan w:val="2"/>
            <w:vMerge w:val="restart"/>
            <w:tcBorders>
              <w:top w:val="single" w:sz="4" w:space="0" w:color="000000"/>
              <w:left w:val="single" w:sz="4" w:space="0" w:color="000000"/>
              <w:bottom w:val="single" w:sz="4" w:space="0" w:color="auto"/>
              <w:right w:val="single" w:sz="4" w:space="0" w:color="000000"/>
            </w:tcBorders>
          </w:tcPr>
          <w:p w:rsidR="008B0CCA" w:rsidRDefault="008B0CCA">
            <w:pPr>
              <w:rPr>
                <w:rFonts w:ascii="Times New Roman" w:eastAsia="Times New Roman" w:hAnsi="Times New Roman" w:cs="Times New Roman"/>
                <w:b/>
                <w:bCs/>
                <w:sz w:val="24"/>
                <w:szCs w:val="24"/>
                <w:lang w:val="en-US" w:bidi="ar-SA"/>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r>
              <w:rPr>
                <w:b/>
                <w:bCs/>
                <w:sz w:val="24"/>
                <w:szCs w:val="24"/>
              </w:rPr>
              <w:t>Thur</w:t>
            </w:r>
          </w:p>
          <w:p w:rsidR="008B0CCA" w:rsidRDefault="008B0CCA">
            <w:pPr>
              <w:rPr>
                <w:b/>
                <w:bCs/>
                <w:sz w:val="24"/>
                <w:szCs w:val="24"/>
              </w:rPr>
            </w:pPr>
          </w:p>
          <w:p w:rsidR="008B0CCA" w:rsidRDefault="008B0CCA">
            <w:pPr>
              <w:widowControl w:val="0"/>
              <w:adjustRightInd w:val="0"/>
              <w:spacing w:line="360" w:lineRule="atLeast"/>
              <w:jc w:val="both"/>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jc w:val="center"/>
              <w:rPr>
                <w:rFonts w:ascii="Times New Roman" w:eastAsia="Times New Roman" w:hAnsi="Times New Roman" w:cs="Times New Roman"/>
                <w:b/>
                <w:bCs/>
                <w:color w:val="000000" w:themeColor="text1"/>
                <w:sz w:val="10"/>
                <w:szCs w:val="10"/>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820" w:type="dxa"/>
            <w:gridSpan w:val="4"/>
            <w:vMerge/>
            <w:tcBorders>
              <w:top w:val="single" w:sz="4" w:space="0" w:color="auto"/>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What is Case series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 SDL</w:t>
            </w:r>
          </w:p>
        </w:tc>
        <w:tc>
          <w:tcPr>
            <w:tcW w:w="820" w:type="dxa"/>
            <w:gridSpan w:val="4"/>
            <w:vMerge/>
            <w:tcBorders>
              <w:top w:val="single" w:sz="4" w:space="0" w:color="auto"/>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5"/>
          <w:wAfter w:w="2580" w:type="dxa"/>
          <w:trHeight w:val="502"/>
        </w:trPr>
        <w:tc>
          <w:tcPr>
            <w:tcW w:w="817" w:type="dxa"/>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Differentiate the descriptive studies in published literature – Case series</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AD3D36">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 xml:space="preserve">DR </w:t>
            </w:r>
            <w:r w:rsidR="009C7467">
              <w:rPr>
                <w:rFonts w:ascii="Times New Roman" w:eastAsia="Times New Roman" w:hAnsi="Times New Roman" w:cs="Times New Roman"/>
                <w:lang w:val="en-US" w:bidi="ar-SA"/>
              </w:rPr>
              <w:t>Bagale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 SDL</w:t>
            </w:r>
          </w:p>
        </w:tc>
        <w:tc>
          <w:tcPr>
            <w:tcW w:w="820" w:type="dxa"/>
            <w:gridSpan w:val="4"/>
            <w:vMerge/>
            <w:tcBorders>
              <w:top w:val="single" w:sz="4" w:space="0" w:color="auto"/>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auto"/>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2 – 5 pm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rPr>
                <w:rFonts w:ascii="Times New Roman" w:eastAsia="Times New Roman" w:hAnsi="Times New Roman" w:cs="Times New Roman"/>
                <w:b/>
                <w:bCs/>
                <w:color w:val="000000" w:themeColor="text1"/>
                <w:sz w:val="10"/>
                <w:szCs w:val="10"/>
                <w:lang w:val="en-US" w:bidi="ar-SA"/>
              </w:rPr>
            </w:pPr>
          </w:p>
          <w:p w:rsidR="008B0CCA" w:rsidRDefault="008B0CCA">
            <w:pPr>
              <w:widowControl w:val="0"/>
              <w:adjustRightInd w:val="0"/>
              <w:rPr>
                <w:rFonts w:ascii="Times New Roman" w:eastAsia="Times New Roman" w:hAnsi="Times New Roman" w:cs="Times New Roman"/>
                <w:lang w:val="en-US" w:bidi="ar-SA"/>
              </w:rPr>
            </w:pPr>
            <w:r>
              <w:t xml:space="preserve">Acquire the knowledge of </w:t>
            </w:r>
            <w:r>
              <w:lastRenderedPageBreak/>
              <w:t xml:space="preserve">conducting various descriptive studies in hospital community/classroom/hostel. </w:t>
            </w:r>
          </w:p>
        </w:tc>
        <w:tc>
          <w:tcPr>
            <w:tcW w:w="897"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jc w:val="both"/>
              <w:rPr>
                <w:rFonts w:ascii="Times New Roman" w:eastAsiaTheme="minorEastAsia" w:hAnsi="Times New Roman" w:cs="Times New Roman"/>
                <w:color w:val="000000" w:themeColor="text1"/>
                <w:sz w:val="28"/>
                <w:lang w:val="en-US" w:bidi="ar-SA"/>
              </w:rPr>
            </w:pPr>
            <w:r>
              <w:lastRenderedPageBreak/>
              <w:t>10</w:t>
            </w:r>
          </w:p>
        </w:tc>
        <w:tc>
          <w:tcPr>
            <w:tcW w:w="1046" w:type="dxa"/>
            <w:gridSpan w:val="8"/>
            <w:tcBorders>
              <w:top w:val="single" w:sz="4" w:space="0" w:color="000000"/>
              <w:left w:val="single" w:sz="4" w:space="0" w:color="auto"/>
              <w:bottom w:val="single" w:sz="4" w:space="0" w:color="000000"/>
              <w:right w:val="single" w:sz="4" w:space="0" w:color="auto"/>
            </w:tcBorders>
            <w:hideMark/>
          </w:tcPr>
          <w:p w:rsidR="008B0CCA" w:rsidRDefault="008B0CCA">
            <w:pPr>
              <w:jc w:val="both"/>
              <w:rPr>
                <w:rFonts w:ascii="Times New Roman" w:eastAsiaTheme="minorEastAsia" w:hAnsi="Times New Roman" w:cs="Times New Roman"/>
                <w:color w:val="000000" w:themeColor="text1"/>
                <w:sz w:val="28"/>
                <w:lang w:val="en-US" w:bidi="ar-SA"/>
              </w:rPr>
            </w:pPr>
            <w:r>
              <w:t>CO4</w:t>
            </w:r>
          </w:p>
        </w:tc>
        <w:tc>
          <w:tcPr>
            <w:tcW w:w="1226" w:type="dxa"/>
            <w:gridSpan w:val="3"/>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Experientia</w:t>
            </w:r>
            <w:r>
              <w:lastRenderedPageBreak/>
              <w:t>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3430E3">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rPr>
                <w:rFonts w:ascii="Times New Roman" w:eastAsia="Times New Roman" w:hAnsi="Times New Roman" w:cs="Times New Roman"/>
                <w:b/>
                <w:bCs/>
                <w:color w:val="000000" w:themeColor="text1"/>
                <w:szCs w:val="18"/>
                <w:lang w:val="en-US" w:bidi="ar-SA"/>
              </w:rPr>
              <w:lastRenderedPageBreak/>
              <w:t>Dr</w:t>
            </w:r>
            <w:r w:rsidR="009C7467">
              <w:rPr>
                <w:rFonts w:ascii="Times New Roman" w:eastAsia="Times New Roman" w:hAnsi="Times New Roman" w:cs="Times New Roman"/>
                <w:b/>
                <w:bCs/>
                <w:color w:val="000000" w:themeColor="text1"/>
                <w:szCs w:val="18"/>
                <w:lang w:val="en-US" w:bidi="ar-SA"/>
              </w:rPr>
              <w:t>.</w:t>
            </w:r>
            <w:r>
              <w:rPr>
                <w:rFonts w:ascii="Times New Roman" w:eastAsia="Times New Roman" w:hAnsi="Times New Roman" w:cs="Times New Roman"/>
                <w:b/>
                <w:bCs/>
                <w:color w:val="000000" w:themeColor="text1"/>
                <w:szCs w:val="18"/>
                <w:lang w:val="en-US" w:bidi="ar-SA"/>
              </w:rPr>
              <w:t>Velhal</w:t>
            </w:r>
          </w:p>
        </w:tc>
        <w:tc>
          <w:tcPr>
            <w:tcW w:w="1005" w:type="dxa"/>
            <w:gridSpan w:val="6"/>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937"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 xml:space="preserve">Shows </w:t>
            </w:r>
            <w:r>
              <w:lastRenderedPageBreak/>
              <w:t>how</w:t>
            </w:r>
          </w:p>
        </w:tc>
        <w:tc>
          <w:tcPr>
            <w:tcW w:w="938" w:type="dxa"/>
            <w:gridSpan w:val="2"/>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lastRenderedPageBreak/>
              <w:t>PrBL,TP</w:t>
            </w:r>
            <w:r>
              <w:lastRenderedPageBreak/>
              <w:t>W</w:t>
            </w:r>
          </w:p>
        </w:tc>
        <w:tc>
          <w:tcPr>
            <w:tcW w:w="820" w:type="dxa"/>
            <w:gridSpan w:val="4"/>
            <w:vMerge w:val="restart"/>
            <w:tcBorders>
              <w:top w:val="single" w:sz="4" w:space="0" w:color="000000"/>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val="restart"/>
            <w:tcBorders>
              <w:top w:val="single" w:sz="4" w:space="0" w:color="auto"/>
              <w:left w:val="single" w:sz="4" w:space="0" w:color="000000"/>
              <w:bottom w:val="single" w:sz="4" w:space="0" w:color="000000"/>
              <w:right w:val="single" w:sz="4" w:space="0" w:color="000000"/>
            </w:tcBorders>
            <w:hideMark/>
          </w:tcPr>
          <w:p w:rsidR="008B0CCA" w:rsidRDefault="008B0CCA">
            <w:pPr>
              <w:widowControl w:val="0"/>
              <w:adjustRightInd w:val="0"/>
              <w:spacing w:line="360" w:lineRule="atLeast"/>
              <w:jc w:val="both"/>
              <w:rPr>
                <w:rFonts w:ascii="Times New Roman" w:eastAsia="Times New Roman" w:hAnsi="Times New Roman" w:cs="Times New Roman"/>
                <w:color w:val="000000" w:themeColor="text1"/>
                <w:lang w:val="en-US" w:bidi="ar-SA"/>
              </w:rPr>
            </w:pPr>
            <w:r>
              <w:lastRenderedPageBreak/>
              <w:t>24-01-2025</w:t>
            </w:r>
          </w:p>
        </w:tc>
        <w:tc>
          <w:tcPr>
            <w:tcW w:w="843" w:type="dxa"/>
            <w:gridSpan w:val="2"/>
            <w:vMerge w:val="restart"/>
            <w:tcBorders>
              <w:top w:val="single" w:sz="4" w:space="0" w:color="auto"/>
              <w:left w:val="single" w:sz="4" w:space="0" w:color="000000"/>
              <w:bottom w:val="single" w:sz="4" w:space="0" w:color="000000"/>
              <w:right w:val="single" w:sz="4" w:space="0" w:color="000000"/>
            </w:tcBorders>
            <w:hideMark/>
          </w:tcPr>
          <w:p w:rsidR="008B0CCA" w:rsidRDefault="008B0CCA">
            <w:pPr>
              <w:widowControl w:val="0"/>
              <w:adjustRightInd w:val="0"/>
              <w:spacing w:line="360" w:lineRule="atLeast"/>
              <w:jc w:val="both"/>
              <w:rPr>
                <w:rFonts w:ascii="Times New Roman" w:eastAsia="Times New Roman" w:hAnsi="Times New Roman" w:cs="Times New Roman"/>
                <w:b/>
                <w:bCs/>
                <w:sz w:val="24"/>
                <w:szCs w:val="24"/>
                <w:lang w:val="en-US" w:bidi="ar-SA"/>
              </w:rPr>
            </w:pPr>
            <w:r>
              <w:rPr>
                <w:b/>
                <w:bCs/>
                <w:sz w:val="24"/>
                <w:szCs w:val="24"/>
              </w:rPr>
              <w:t xml:space="preserve">Fri </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lang w:val="en-US" w:bidi="ar-SA"/>
              </w:rPr>
            </w:pPr>
            <w:r>
              <w:rPr>
                <w:color w:val="000000" w:themeColor="text1"/>
              </w:rPr>
              <w:t>9 – 10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center"/>
              <w:rPr>
                <w:rFonts w:ascii="Times New Roman" w:eastAsia="Times New Roman" w:hAnsi="Times New Roman" w:cs="Times New Roman"/>
                <w:b/>
                <w:bCs/>
                <w:color w:val="000000" w:themeColor="text1"/>
                <w:sz w:val="10"/>
                <w:szCs w:val="10"/>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Respective dept</w:t>
            </w:r>
            <w:r w:rsidR="009C7467">
              <w:t xml:space="preserve"> </w:t>
            </w:r>
            <w:r>
              <w:t>HoD</w:t>
            </w:r>
          </w:p>
        </w:tc>
        <w:tc>
          <w:tcPr>
            <w:tcW w:w="2880" w:type="dxa"/>
            <w:gridSpan w:val="1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820" w:type="dxa"/>
            <w:gridSpan w:val="4"/>
            <w:vMerge/>
            <w:tcBorders>
              <w:top w:val="single" w:sz="4" w:space="0" w:color="000000"/>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What is Cross-sectional study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sz w:val="18"/>
                <w:szCs w:val="18"/>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Pr>
                <w:rFonts w:ascii="Times New Roman" w:eastAsia="Times New Roman" w:hAnsi="Times New Roman" w:cs="Times New Roman"/>
                <w:sz w:val="18"/>
                <w:szCs w:val="18"/>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CBL,SDL</w:t>
            </w:r>
          </w:p>
        </w:tc>
        <w:tc>
          <w:tcPr>
            <w:tcW w:w="820" w:type="dxa"/>
            <w:gridSpan w:val="4"/>
            <w:vMerge/>
            <w:tcBorders>
              <w:top w:val="single" w:sz="4" w:space="0" w:color="000000"/>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Differentiate the descriptive studies in published literature – Cross-sectional study</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sidR="009C7467">
              <w:rPr>
                <w:rFonts w:ascii="Times New Roman" w:eastAsia="Times New Roman" w:hAnsi="Times New Roman" w:cs="Times New Roman"/>
                <w:lang w:val="en-US" w:bidi="ar-SA"/>
              </w:rPr>
              <w:t xml:space="preserve"> Bagale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CBL,SDL</w:t>
            </w:r>
          </w:p>
        </w:tc>
        <w:tc>
          <w:tcPr>
            <w:tcW w:w="820" w:type="dxa"/>
            <w:gridSpan w:val="4"/>
            <w:vMerge/>
            <w:tcBorders>
              <w:top w:val="single" w:sz="4" w:space="0" w:color="000000"/>
              <w:left w:val="single" w:sz="4" w:space="0" w:color="000000"/>
              <w:bottom w:val="single" w:sz="4" w:space="0" w:color="auto"/>
              <w:right w:val="single" w:sz="4" w:space="0" w:color="auto"/>
            </w:tcBorders>
            <w:vAlign w:val="center"/>
            <w:hideMark/>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294"/>
        </w:trPr>
        <w:tc>
          <w:tcPr>
            <w:tcW w:w="817" w:type="dxa"/>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4"/>
                <w:szCs w:val="4"/>
                <w:lang w:val="en-US" w:bidi="ar-SA"/>
              </w:rPr>
            </w:pPr>
          </w:p>
          <w:p w:rsidR="008B0CCA" w:rsidRDefault="008B0CCA">
            <w:pPr>
              <w:spacing w:line="240" w:lineRule="auto"/>
              <w:jc w:val="center"/>
              <w:rPr>
                <w:b/>
                <w:bCs/>
                <w:sz w:val="14"/>
                <w:szCs w:val="14"/>
              </w:rPr>
            </w:pPr>
          </w:p>
          <w:p w:rsidR="008B0CCA" w:rsidRDefault="008B0CCA">
            <w:pPr>
              <w:spacing w:line="240" w:lineRule="auto"/>
              <w:jc w:val="center"/>
              <w:rPr>
                <w:b/>
                <w:bCs/>
                <w:szCs w:val="22"/>
              </w:rPr>
            </w:pPr>
            <w:r>
              <w:rPr>
                <w:b/>
                <w:bCs/>
                <w:szCs w:val="22"/>
              </w:rPr>
              <w:t>LUNCH BREAK</w:t>
            </w:r>
          </w:p>
          <w:p w:rsidR="008B0CCA" w:rsidRDefault="008B0CCA">
            <w:pPr>
              <w:spacing w:line="240" w:lineRule="auto"/>
              <w:jc w:val="center"/>
              <w:rPr>
                <w:rFonts w:ascii="Times New Roman" w:eastAsiaTheme="minorEastAsia" w:hAnsi="Times New Roman" w:cs="Times New Roman"/>
                <w:color w:val="000000" w:themeColor="text1"/>
                <w:sz w:val="12"/>
                <w:szCs w:val="6"/>
                <w:lang w:val="en-US" w:bidi="ar-SA"/>
              </w:rPr>
            </w:pPr>
          </w:p>
        </w:tc>
      </w:tr>
      <w:tr w:rsidR="008B0CCA" w:rsidTr="000A55FB">
        <w:trPr>
          <w:gridAfter w:val="5"/>
          <w:wAfter w:w="2580" w:type="dxa"/>
          <w:trHeight w:val="516"/>
        </w:trPr>
        <w:tc>
          <w:tcPr>
            <w:tcW w:w="817" w:type="dxa"/>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auto"/>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Differentiate the descriptive studies in published literature – Longitudinal study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ExperientialLearning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3430E3">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Pr>
                <w:rFonts w:ascii="Times New Roman" w:eastAsia="Times New Roman" w:hAnsi="Times New Roman" w:cs="Times New Roman"/>
                <w:sz w:val="18"/>
                <w:szCs w:val="18"/>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CBL,SDL</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25</w:t>
            </w:r>
            <w:r>
              <w:t>-01-2025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bCs/>
                <w:sz w:val="24"/>
                <w:szCs w:val="24"/>
                <w:lang w:val="en-US" w:bidi="ar-SA"/>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p>
          <w:p w:rsidR="008B0CCA" w:rsidRDefault="008B0CCA">
            <w:pPr>
              <w:widowControl w:val="0"/>
              <w:adjustRightInd w:val="0"/>
              <w:jc w:val="both"/>
              <w:rPr>
                <w:rFonts w:ascii="Times New Roman" w:eastAsia="Times New Roman" w:hAnsi="Times New Roman" w:cs="Times New Roman"/>
                <w:b/>
                <w:bCs/>
                <w:sz w:val="24"/>
                <w:szCs w:val="24"/>
                <w:lang w:val="en-US" w:bidi="ar-SA"/>
              </w:rPr>
            </w:pPr>
            <w:r>
              <w:rPr>
                <w:b/>
                <w:bCs/>
                <w:sz w:val="24"/>
                <w:szCs w:val="24"/>
              </w:rPr>
              <w:t xml:space="preserve">Sat </w:t>
            </w:r>
          </w:p>
        </w:tc>
        <w:tc>
          <w:tcPr>
            <w:tcW w:w="12612" w:type="dxa"/>
            <w:gridSpan w:val="38"/>
            <w:tcBorders>
              <w:top w:val="single" w:sz="4" w:space="0" w:color="000000"/>
              <w:left w:val="single" w:sz="4" w:space="0" w:color="000000"/>
              <w:bottom w:val="single" w:sz="4" w:space="0" w:color="000000"/>
              <w:right w:val="single" w:sz="4" w:space="0" w:color="auto"/>
            </w:tcBorders>
            <w:vAlign w:val="center"/>
            <w:hideMark/>
          </w:tcPr>
          <w:p w:rsidR="008B0CCA" w:rsidRDefault="008B0CCA">
            <w:pPr>
              <w:spacing w:line="240" w:lineRule="auto"/>
              <w:jc w:val="center"/>
              <w:rPr>
                <w:rFonts w:ascii="Times New Roman" w:eastAsia="Times New Roman" w:hAnsi="Times New Roman" w:cs="Times New Roman"/>
                <w:b/>
                <w:sz w:val="24"/>
                <w:lang w:val="en-US" w:bidi="ar-SA"/>
              </w:rPr>
            </w:pPr>
            <w:r>
              <w:rPr>
                <w:b/>
                <w:sz w:val="24"/>
              </w:rPr>
              <w:t xml:space="preserve">Unit 4 </w:t>
            </w:r>
          </w:p>
          <w:p w:rsidR="008B0CCA" w:rsidRDefault="008B0CCA">
            <w:pPr>
              <w:spacing w:line="240" w:lineRule="auto"/>
              <w:jc w:val="center"/>
              <w:rPr>
                <w:sz w:val="24"/>
              </w:rPr>
            </w:pPr>
            <w:r>
              <w:rPr>
                <w:sz w:val="24"/>
              </w:rPr>
              <w:t xml:space="preserve">Observational study designs </w:t>
            </w: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sz w:val="24"/>
              </w:rPr>
              <w:t>References:</w:t>
            </w:r>
            <w:r>
              <w:rPr>
                <w:sz w:val="24"/>
              </w:rPr>
              <w:t xml:space="preserve"> 32,33,102,103</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–10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3700" w:type="dxa"/>
            <w:gridSpan w:val="1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What are case-control, cohort, and cross-sectional analytical studies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3</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360" w:lineRule="atLeast"/>
              <w:jc w:val="both"/>
              <w:rPr>
                <w:rFonts w:ascii="Times New Roman" w:eastAsia="Times New Roman" w:hAnsi="Times New Roman" w:cs="Times New Roman"/>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sidR="009C7467">
              <w:rPr>
                <w:rFonts w:ascii="Times New Roman" w:eastAsia="Times New Roman" w:hAnsi="Times New Roman" w:cs="Times New Roman"/>
                <w:lang w:val="en-US" w:bidi="ar-SA"/>
              </w:rPr>
              <w:t xml:space="preserve"> Bagale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Distinguish various types of observational studies (case-control, cohort, and cross-sectional analytical) and their applications</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3</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Pr>
                <w:rFonts w:ascii="Times New Roman" w:eastAsia="Times New Roman" w:hAnsi="Times New Roman" w:cs="Times New Roman"/>
                <w:sz w:val="18"/>
                <w:szCs w:val="18"/>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4"/>
                <w:szCs w:val="14"/>
                <w:lang w:val="en-US" w:bidi="ar-SA"/>
              </w:rPr>
            </w:pPr>
          </w:p>
          <w:p w:rsidR="008B0CCA" w:rsidRDefault="008B0CCA">
            <w:pPr>
              <w:spacing w:line="240" w:lineRule="auto"/>
              <w:jc w:val="center"/>
              <w:rPr>
                <w:rFonts w:ascii="Times New Roman" w:eastAsia="Times New Roman" w:hAnsi="Times New Roman" w:cs="Times New Roman"/>
                <w:b/>
                <w:bCs/>
                <w:szCs w:val="22"/>
                <w:lang w:val="en-US" w:bidi="ar-SA"/>
              </w:rPr>
            </w:pPr>
            <w:r>
              <w:rPr>
                <w:b/>
                <w:bCs/>
                <w:szCs w:val="22"/>
              </w:rPr>
              <w:t>LUNCH BREAK</w:t>
            </w: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27</w:t>
            </w:r>
            <w:r>
              <w:t>-01-2025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bCs/>
                <w:sz w:val="24"/>
                <w:szCs w:val="24"/>
                <w:lang w:val="en-US" w:bidi="ar-SA"/>
              </w:rPr>
            </w:pPr>
          </w:p>
          <w:p w:rsidR="008B0CCA" w:rsidRDefault="008B0CCA">
            <w:pPr>
              <w:rPr>
                <w:b/>
                <w:bCs/>
                <w:sz w:val="24"/>
                <w:szCs w:val="24"/>
              </w:rPr>
            </w:pPr>
          </w:p>
          <w:p w:rsidR="008B0CCA" w:rsidRDefault="008B0CCA">
            <w:pPr>
              <w:rPr>
                <w:b/>
                <w:bCs/>
                <w:sz w:val="24"/>
                <w:szCs w:val="24"/>
              </w:rPr>
            </w:pPr>
          </w:p>
          <w:p w:rsidR="008B0CCA" w:rsidRDefault="008B0CCA">
            <w:pPr>
              <w:widowControl w:val="0"/>
              <w:adjustRightInd w:val="0"/>
              <w:jc w:val="both"/>
              <w:rPr>
                <w:rFonts w:ascii="Times New Roman" w:eastAsia="Times New Roman" w:hAnsi="Times New Roman" w:cs="Times New Roman"/>
                <w:b/>
                <w:bCs/>
                <w:sz w:val="24"/>
                <w:szCs w:val="24"/>
                <w:lang w:val="en-US" w:bidi="ar-SA"/>
              </w:rPr>
            </w:pPr>
            <w:r>
              <w:rPr>
                <w:b/>
                <w:bCs/>
                <w:sz w:val="24"/>
                <w:szCs w:val="24"/>
              </w:rPr>
              <w:t>Mon</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lastRenderedPageBreak/>
              <w:t>9 –10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3700" w:type="dxa"/>
            <w:gridSpan w:val="1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What are Case control studies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sz w:val="18"/>
                <w:szCs w:val="18"/>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Pr>
                <w:rFonts w:ascii="Times New Roman" w:eastAsia="Times New Roman" w:hAnsi="Times New Roman" w:cs="Times New Roman"/>
                <w:sz w:val="18"/>
                <w:szCs w:val="18"/>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CBL,SDL</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Differentiate the case-control studies in published literature.</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9C7467">
            <w:pPr>
              <w:widowControl w:val="0"/>
              <w:adjustRightInd w:val="0"/>
              <w:spacing w:line="360" w:lineRule="atLeast"/>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Dr.Bagale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 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CBL,SDL</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Examples to illustrate analytical studies from published articles</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3</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t>ExperientialLearning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3430E3">
            <w:pPr>
              <w:widowControl w:val="0"/>
              <w:adjustRightInd w:val="0"/>
              <w:spacing w:line="240" w:lineRule="auto"/>
              <w:jc w:val="both"/>
              <w:rPr>
                <w:rFonts w:ascii="Times New Roman" w:eastAsia="Times New Roman" w:hAnsi="Times New Roman" w:cs="Times New Roman"/>
                <w:b/>
                <w:bCs/>
                <w:color w:val="000000" w:themeColor="text1"/>
                <w:sz w:val="18"/>
                <w:szCs w:val="18"/>
                <w:lang w:val="en-US" w:bidi="ar-SA"/>
              </w:rPr>
            </w:pPr>
            <w:r>
              <w:rPr>
                <w:rFonts w:ascii="Times New Roman" w:eastAsia="Times New Roman" w:hAnsi="Times New Roman" w:cs="Times New Roman"/>
                <w:sz w:val="18"/>
                <w:szCs w:val="18"/>
                <w:lang w:val="en-US" w:bidi="ar-SA"/>
              </w:rPr>
              <w:t>Dr</w:t>
            </w:r>
            <w:r w:rsidR="009C7467">
              <w:rPr>
                <w:rFonts w:ascii="Times New Roman" w:eastAsia="Times New Roman" w:hAnsi="Times New Roman" w:cs="Times New Roman"/>
                <w:sz w:val="18"/>
                <w:szCs w:val="18"/>
                <w:lang w:val="en-US" w:bidi="ar-SA"/>
              </w:rPr>
              <w:t>.</w:t>
            </w:r>
            <w:r>
              <w:rPr>
                <w:rFonts w:ascii="Times New Roman" w:eastAsia="Times New Roman" w:hAnsi="Times New Roman" w:cs="Times New Roman"/>
                <w:sz w:val="18"/>
                <w:szCs w:val="18"/>
                <w:lang w:val="en-US" w:bidi="ar-SA"/>
              </w:rPr>
              <w:t>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CC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Knows 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14272" w:type="dxa"/>
            <w:gridSpan w:val="41"/>
            <w:tcBorders>
              <w:top w:val="single" w:sz="4" w:space="0" w:color="000000"/>
              <w:left w:val="single" w:sz="4" w:space="0" w:color="000000"/>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color w:val="FF0000"/>
                <w:sz w:val="24"/>
                <w:szCs w:val="22"/>
                <w:lang w:val="en-US" w:bidi="ar-SA"/>
              </w:rPr>
            </w:pPr>
            <w:r>
              <w:rPr>
                <w:b/>
                <w:sz w:val="28"/>
                <w:szCs w:val="24"/>
              </w:rPr>
              <w:t>Modular Assessment Test:</w:t>
            </w:r>
            <w:r>
              <w:rPr>
                <w:sz w:val="28"/>
                <w:szCs w:val="24"/>
              </w:rPr>
              <w:t xml:space="preserve"> 25 marks; Conducting by </w:t>
            </w:r>
            <w:r w:rsidR="00BD3169">
              <w:rPr>
                <w:sz w:val="28"/>
                <w:szCs w:val="24"/>
              </w:rPr>
              <w:t>……..</w:t>
            </w:r>
          </w:p>
          <w:p w:rsidR="008B0CCA" w:rsidRDefault="008B0CCA">
            <w:pPr>
              <w:spacing w:line="240" w:lineRule="auto"/>
              <w:jc w:val="center"/>
              <w:rPr>
                <w:b/>
                <w:bCs/>
                <w:sz w:val="24"/>
                <w:szCs w:val="22"/>
              </w:rPr>
            </w:pPr>
            <w:r>
              <w:rPr>
                <w:b/>
                <w:bCs/>
                <w:sz w:val="24"/>
                <w:szCs w:val="22"/>
              </w:rPr>
              <w:t xml:space="preserve">Case-based evaluation: ( 25 Marks) </w:t>
            </w:r>
          </w:p>
          <w:p w:rsidR="008B0CCA" w:rsidRDefault="008B0CCA">
            <w:pPr>
              <w:spacing w:line="240" w:lineRule="auto"/>
              <w:rPr>
                <w:sz w:val="20"/>
              </w:rPr>
            </w:pPr>
            <w:r>
              <w:t xml:space="preserve">Each student will be given a published paper on a specific study design to evaluate the elements of the respective study design. </w:t>
            </w:r>
          </w:p>
          <w:p w:rsidR="008B0CCA" w:rsidRDefault="008B0CCA">
            <w:pPr>
              <w:spacing w:line="240" w:lineRule="auto"/>
            </w:pPr>
            <w:r>
              <w:t>Assessment of the review based on the summary of the given published research paper emphasizing the elements of the respective research design and Any practical in converted form can be taken for assessment..</w:t>
            </w:r>
          </w:p>
          <w:p w:rsidR="008B0CCA" w:rsidRDefault="008B0CCA">
            <w:pPr>
              <w:spacing w:line="240" w:lineRule="auto"/>
              <w:rPr>
                <w:rFonts w:ascii="Times New Roman" w:eastAsia="Times New Roman" w:hAnsi="Times New Roman" w:cs="Times New Roman"/>
                <w:sz w:val="10"/>
                <w:lang w:val="en-US" w:bidi="ar-SA"/>
              </w:rPr>
            </w:pPr>
          </w:p>
        </w:tc>
      </w:tr>
      <w:tr w:rsidR="008B0CCA" w:rsidTr="000A55FB">
        <w:trPr>
          <w:gridAfter w:val="5"/>
          <w:wAfter w:w="2580" w:type="dxa"/>
          <w:trHeight w:val="516"/>
        </w:trPr>
        <w:tc>
          <w:tcPr>
            <w:tcW w:w="14272" w:type="dxa"/>
            <w:gridSpan w:val="41"/>
            <w:tcBorders>
              <w:top w:val="single" w:sz="4" w:space="0" w:color="000000"/>
              <w:left w:val="single" w:sz="4" w:space="0" w:color="000000"/>
              <w:bottom w:val="single" w:sz="4" w:space="0" w:color="000000"/>
              <w:right w:val="single" w:sz="4" w:space="0" w:color="auto"/>
            </w:tcBorders>
            <w:hideMark/>
          </w:tcPr>
          <w:p w:rsidR="008B0CCA" w:rsidRDefault="008B0CCA">
            <w:pPr>
              <w:jc w:val="center"/>
              <w:rPr>
                <w:rFonts w:ascii="Times New Roman" w:eastAsia="Times New Roman" w:hAnsi="Times New Roman" w:cs="Times New Roman"/>
                <w:b/>
                <w:bCs/>
                <w:sz w:val="24"/>
                <w:szCs w:val="24"/>
                <w:lang w:val="en-US" w:bidi="ar-SA"/>
              </w:rPr>
            </w:pPr>
            <w:r>
              <w:rPr>
                <w:b/>
                <w:bCs/>
                <w:sz w:val="32"/>
                <w:szCs w:val="32"/>
              </w:rPr>
              <w:t>Biostatistics……cont</w:t>
            </w:r>
          </w:p>
          <w:p w:rsidR="008B0CCA" w:rsidRDefault="008B0CCA">
            <w:pPr>
              <w:spacing w:line="240" w:lineRule="auto"/>
              <w:jc w:val="center"/>
              <w:rPr>
                <w:b/>
                <w:sz w:val="24"/>
              </w:rPr>
            </w:pPr>
            <w:r>
              <w:rPr>
                <w:b/>
                <w:bCs/>
                <w:sz w:val="28"/>
                <w:szCs w:val="28"/>
              </w:rPr>
              <w:lastRenderedPageBreak/>
              <w:t>Module 2</w:t>
            </w:r>
          </w:p>
          <w:p w:rsidR="008B0CCA" w:rsidRDefault="008B0CCA">
            <w:pPr>
              <w:spacing w:line="240" w:lineRule="auto"/>
              <w:jc w:val="center"/>
              <w:rPr>
                <w:b/>
                <w:sz w:val="24"/>
              </w:rPr>
            </w:pPr>
            <w:r>
              <w:rPr>
                <w:b/>
                <w:sz w:val="24"/>
              </w:rPr>
              <w:t xml:space="preserve">Unit 2 </w:t>
            </w:r>
          </w:p>
          <w:p w:rsidR="008B0CCA" w:rsidRDefault="008B0CCA">
            <w:pPr>
              <w:spacing w:line="240" w:lineRule="auto"/>
              <w:jc w:val="center"/>
              <w:rPr>
                <w:sz w:val="24"/>
              </w:rPr>
            </w:pPr>
            <w:r>
              <w:rPr>
                <w:sz w:val="24"/>
              </w:rPr>
              <w:t>Sampling techniques and Sample size Determinations</w:t>
            </w:r>
          </w:p>
          <w:p w:rsidR="008B0CCA" w:rsidRDefault="008B0CCA">
            <w:pPr>
              <w:spacing w:line="240" w:lineRule="auto"/>
              <w:rPr>
                <w:sz w:val="24"/>
              </w:rPr>
            </w:pPr>
            <w:r>
              <w:rPr>
                <w:sz w:val="24"/>
              </w:rPr>
              <w:t xml:space="preserve">1. Population and sample parameters </w:t>
            </w:r>
          </w:p>
          <w:p w:rsidR="008B0CCA" w:rsidRDefault="008B0CCA">
            <w:pPr>
              <w:spacing w:line="240" w:lineRule="auto"/>
              <w:rPr>
                <w:sz w:val="24"/>
              </w:rPr>
            </w:pPr>
            <w:r>
              <w:rPr>
                <w:sz w:val="24"/>
              </w:rPr>
              <w:t xml:space="preserve">2. Sampling techniques (probability &amp; non-probability based) and Sample size Determinations: </w:t>
            </w:r>
          </w:p>
          <w:p w:rsidR="008B0CCA" w:rsidRDefault="008B0CCA">
            <w:pPr>
              <w:spacing w:line="240" w:lineRule="auto"/>
              <w:rPr>
                <w:sz w:val="24"/>
              </w:rPr>
            </w:pPr>
            <w:r>
              <w:rPr>
                <w:sz w:val="24"/>
              </w:rPr>
              <w:t xml:space="preserve">3. Sampling designs and prerequisites for sample size computation. </w:t>
            </w:r>
          </w:p>
          <w:p w:rsidR="008B0CCA" w:rsidRDefault="008B0CCA">
            <w:pPr>
              <w:spacing w:line="240" w:lineRule="auto"/>
              <w:rPr>
                <w:sz w:val="24"/>
              </w:rPr>
            </w:pPr>
            <w:r>
              <w:rPr>
                <w:sz w:val="24"/>
              </w:rPr>
              <w:t xml:space="preserve">4. Computation of sample size for Descriptive studies, Analytical Studies, and RCTs. </w:t>
            </w:r>
          </w:p>
          <w:p w:rsidR="008B0CCA" w:rsidRDefault="008B0CCA">
            <w:pPr>
              <w:spacing w:line="240" w:lineRule="auto"/>
              <w:jc w:val="center"/>
              <w:rPr>
                <w:rFonts w:ascii="Times New Roman" w:eastAsia="Times New Roman" w:hAnsi="Times New Roman" w:cs="Times New Roman"/>
                <w:b/>
                <w:lang w:val="en-US" w:bidi="ar-SA"/>
              </w:rPr>
            </w:pPr>
            <w:r>
              <w:rPr>
                <w:b/>
                <w:sz w:val="24"/>
              </w:rPr>
              <w:t>References</w:t>
            </w:r>
            <w:r>
              <w:rPr>
                <w:sz w:val="24"/>
              </w:rPr>
              <w:t>: 15,16,17,18,19,20</w:t>
            </w: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28</w:t>
            </w:r>
            <w:r>
              <w:t>-01-</w:t>
            </w:r>
            <w:r>
              <w:lastRenderedPageBreak/>
              <w:t>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sz w:val="24"/>
                <w:szCs w:val="24"/>
                <w:lang w:val="en-US" w:bidi="ar-SA"/>
              </w:rPr>
            </w:pPr>
          </w:p>
          <w:p w:rsidR="008B0CCA" w:rsidRDefault="008B0CCA">
            <w:pPr>
              <w:rPr>
                <w:sz w:val="24"/>
                <w:szCs w:val="24"/>
              </w:rPr>
            </w:pPr>
          </w:p>
          <w:p w:rsidR="008B0CCA" w:rsidRDefault="008B0CCA">
            <w:pPr>
              <w:rPr>
                <w:sz w:val="24"/>
                <w:szCs w:val="24"/>
              </w:rPr>
            </w:pPr>
          </w:p>
          <w:p w:rsidR="008B0CCA" w:rsidRDefault="008B0CCA">
            <w:pPr>
              <w:widowControl w:val="0"/>
              <w:adjustRightInd w:val="0"/>
              <w:jc w:val="both"/>
              <w:rPr>
                <w:rFonts w:ascii="Times New Roman" w:eastAsia="Times New Roman" w:hAnsi="Times New Roman" w:cs="Times New Roman"/>
                <w:sz w:val="24"/>
                <w:szCs w:val="24"/>
                <w:lang w:val="en-US" w:bidi="ar-SA"/>
              </w:rPr>
            </w:pPr>
            <w:r>
              <w:rPr>
                <w:b/>
                <w:bCs/>
                <w:sz w:val="24"/>
                <w:szCs w:val="24"/>
              </w:rPr>
              <w:t>Tues</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jc w:val="center"/>
              <w:rPr>
                <w:rFonts w:ascii="Times New Roman" w:eastAsia="Times New Roman" w:hAnsi="Times New Roman" w:cs="Times New Roman"/>
                <w:b/>
                <w:bCs/>
                <w:color w:val="000000" w:themeColor="text1"/>
                <w:sz w:val="18"/>
                <w:szCs w:val="18"/>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3700" w:type="dxa"/>
            <w:gridSpan w:val="1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Explain the population, sample, parameter, and statistic.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color w:val="FF0000"/>
                <w:lang w:val="en-US" w:bidi="ar-SA"/>
              </w:rPr>
            </w:pPr>
            <w:r>
              <w:rPr>
                <w:rFonts w:ascii="Times New Roman" w:eastAsia="Times New Roman" w:hAnsi="Times New Roman" w:cs="Times New Roman"/>
                <w:color w:val="000000" w:themeColor="text1"/>
                <w:lang w:val="en-US" w:bidi="ar-SA"/>
              </w:rPr>
              <w:t>DR G</w:t>
            </w:r>
            <w:r w:rsidRPr="003430E3">
              <w:rPr>
                <w:rFonts w:ascii="Times New Roman" w:eastAsia="Times New Roman" w:hAnsi="Times New Roman" w:cs="Times New Roman"/>
                <w:color w:val="000000" w:themeColor="text1"/>
                <w:lang w:val="en-US" w:bidi="ar-SA"/>
              </w:rPr>
              <w:t>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Test and appraise the assumption of </w:t>
            </w:r>
            <w:r>
              <w:lastRenderedPageBreak/>
              <w:t>normality of given data sets using Excel and other software.</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lastRenderedPageBreak/>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 xml:space="preserve">CO1, </w:t>
            </w:r>
            <w:r>
              <w:lastRenderedPageBreak/>
              <w:t>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lastRenderedPageBreak/>
              <w:t xml:space="preserve">Practical </w:t>
            </w:r>
            <w:r>
              <w:lastRenderedPageBreak/>
              <w:t xml:space="preserve">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color w:val="000000" w:themeColor="text1"/>
                <w:lang w:val="en-US" w:bidi="ar-SA"/>
              </w:rPr>
              <w:lastRenderedPageBreak/>
              <w:t>DR G</w:t>
            </w:r>
            <w:r w:rsidRPr="003430E3">
              <w:rPr>
                <w:rFonts w:ascii="Times New Roman" w:eastAsia="Times New Roman" w:hAnsi="Times New Roman" w:cs="Times New Roman"/>
                <w:color w:val="000000" w:themeColor="text1"/>
                <w:lang w:val="en-US" w:bidi="ar-SA"/>
              </w:rPr>
              <w:t>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 xml:space="preserve">PSY-SET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spacing w:line="240" w:lineRule="auto"/>
              <w:jc w:val="both"/>
              <w:rPr>
                <w:rFonts w:ascii="Times New Roman" w:eastAsia="Times New Roman" w:hAnsi="Times New Roman" w:cs="Times New Roman"/>
                <w:lang w:val="en-US" w:bidi="ar-SA"/>
              </w:rPr>
            </w:pPr>
            <w:r>
              <w:t>Shows</w:t>
            </w:r>
            <w:r>
              <w:lastRenderedPageBreak/>
              <w:t>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spacing w:line="360" w:lineRule="atLeast"/>
              <w:jc w:val="both"/>
              <w:rPr>
                <w:rFonts w:ascii="Times New Roman" w:eastAsia="Times New Roman" w:hAnsi="Times New Roman" w:cs="Times New Roman"/>
                <w:lang w:val="en-US" w:bidi="ar-SA"/>
              </w:rPr>
            </w:pPr>
            <w:r>
              <w:lastRenderedPageBreak/>
              <w:t>D,PAL</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220"/>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Generate questions on probability, experimental probability, Mutually Exclusive, and Exhaustive Events in probability.</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t>ExperientialLearning</w:t>
            </w:r>
          </w:p>
        </w:tc>
        <w:tc>
          <w:tcPr>
            <w:tcW w:w="1191" w:type="dxa"/>
            <w:gridSpan w:val="5"/>
            <w:tcBorders>
              <w:top w:val="single" w:sz="4" w:space="0" w:color="000000"/>
              <w:left w:val="single" w:sz="4" w:space="0" w:color="auto"/>
              <w:bottom w:val="single" w:sz="4" w:space="0" w:color="000000"/>
              <w:right w:val="single" w:sz="4" w:space="0" w:color="auto"/>
            </w:tcBorders>
            <w:hideMark/>
          </w:tcPr>
          <w:p w:rsidR="008B0CCA" w:rsidRDefault="003430E3">
            <w:pPr>
              <w:widowControl w:val="0"/>
              <w:adjustRightInd w:val="0"/>
              <w:spacing w:line="240" w:lineRule="auto"/>
              <w:jc w:val="both"/>
              <w:rPr>
                <w:rFonts w:ascii="Times New Roman" w:eastAsia="Times New Roman" w:hAnsi="Times New Roman" w:cs="Times New Roman"/>
                <w:b/>
                <w:bCs/>
                <w:color w:val="000000" w:themeColor="text1"/>
                <w:sz w:val="18"/>
                <w:szCs w:val="18"/>
                <w:lang w:val="en-US" w:bidi="ar-SA"/>
              </w:rPr>
            </w:pPr>
            <w:r>
              <w:rPr>
                <w:rFonts w:ascii="Times New Roman" w:eastAsia="Times New Roman" w:hAnsi="Times New Roman" w:cs="Times New Roman"/>
                <w:color w:val="000000" w:themeColor="text1"/>
                <w:lang w:val="en-US" w:bidi="ar-SA"/>
              </w:rPr>
              <w:t>DR G</w:t>
            </w:r>
            <w:r w:rsidRPr="003430E3">
              <w:rPr>
                <w:rFonts w:ascii="Times New Roman" w:eastAsia="Times New Roman" w:hAnsi="Times New Roman" w:cs="Times New Roman"/>
                <w:color w:val="000000" w:themeColor="text1"/>
                <w:lang w:val="en-US" w:bidi="ar-SA"/>
              </w:rPr>
              <w:t>opal</w:t>
            </w:r>
          </w:p>
        </w:tc>
        <w:tc>
          <w:tcPr>
            <w:tcW w:w="943" w:type="dxa"/>
            <w:gridSpan w:val="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BS,DIS,I</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29</w:t>
            </w:r>
            <w:r>
              <w:t>-01-2025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bCs/>
                <w:sz w:val="24"/>
                <w:szCs w:val="24"/>
                <w:lang w:val="en-US" w:bidi="ar-SA"/>
              </w:rPr>
            </w:pPr>
          </w:p>
          <w:p w:rsidR="008B0CCA" w:rsidRDefault="008B0CCA">
            <w:pPr>
              <w:rPr>
                <w:b/>
                <w:bCs/>
                <w:sz w:val="24"/>
                <w:szCs w:val="24"/>
              </w:rPr>
            </w:pPr>
          </w:p>
          <w:p w:rsidR="008B0CCA" w:rsidRDefault="008B0CCA">
            <w:pPr>
              <w:rPr>
                <w:b/>
                <w:bCs/>
                <w:sz w:val="24"/>
                <w:szCs w:val="24"/>
              </w:rPr>
            </w:pPr>
          </w:p>
          <w:p w:rsidR="008B0CCA" w:rsidRDefault="008B0CCA">
            <w:pPr>
              <w:rPr>
                <w:b/>
                <w:bCs/>
                <w:sz w:val="24"/>
                <w:szCs w:val="24"/>
              </w:rPr>
            </w:pPr>
          </w:p>
          <w:p w:rsidR="008B0CCA" w:rsidRDefault="008B0CCA">
            <w:pPr>
              <w:widowControl w:val="0"/>
              <w:adjustRightInd w:val="0"/>
              <w:jc w:val="both"/>
              <w:rPr>
                <w:rFonts w:ascii="Times New Roman" w:eastAsia="Times New Roman" w:hAnsi="Times New Roman" w:cs="Times New Roman"/>
                <w:b/>
                <w:bCs/>
                <w:sz w:val="24"/>
                <w:szCs w:val="24"/>
                <w:lang w:val="en-US" w:bidi="ar-SA"/>
              </w:rPr>
            </w:pPr>
            <w:r>
              <w:rPr>
                <w:b/>
                <w:bCs/>
                <w:sz w:val="24"/>
                <w:szCs w:val="24"/>
              </w:rPr>
              <w:t xml:space="preserve">Wed </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jc w:val="center"/>
              <w:rPr>
                <w:rFonts w:ascii="Times New Roman" w:eastAsia="Times New Roman" w:hAnsi="Times New Roman" w:cs="Times New Roman"/>
                <w:b/>
                <w:bCs/>
                <w:color w:val="000000" w:themeColor="text1"/>
                <w:sz w:val="10"/>
                <w:szCs w:val="10"/>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119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3651" w:type="dxa"/>
            <w:gridSpan w:val="15"/>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Describe different Sampling techniques (Probability based) (simple, stratified, systematic, cluster)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91" w:type="dxa"/>
            <w:gridSpan w:val="5"/>
            <w:tcBorders>
              <w:top w:val="single" w:sz="4" w:space="0" w:color="000000"/>
              <w:left w:val="single" w:sz="4" w:space="0" w:color="auto"/>
              <w:bottom w:val="single" w:sz="4" w:space="0" w:color="000000"/>
              <w:right w:val="single" w:sz="4" w:space="0" w:color="auto"/>
            </w:tcBorders>
            <w:hideMark/>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color w:val="000000" w:themeColor="text1"/>
                <w:lang w:val="en-US" w:bidi="ar-SA"/>
              </w:rPr>
              <w:t>DR G</w:t>
            </w:r>
            <w:r w:rsidRPr="003430E3">
              <w:rPr>
                <w:rFonts w:ascii="Times New Roman" w:eastAsia="Times New Roman" w:hAnsi="Times New Roman" w:cs="Times New Roman"/>
                <w:color w:val="000000" w:themeColor="text1"/>
                <w:lang w:val="en-US" w:bidi="ar-SA"/>
              </w:rPr>
              <w:t>opal</w:t>
            </w:r>
          </w:p>
        </w:tc>
        <w:tc>
          <w:tcPr>
            <w:tcW w:w="943" w:type="dxa"/>
            <w:gridSpan w:val="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Interpret results in Excel and other software for testing the normality of given data sets.</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CO1,CO2,CO4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91" w:type="dxa"/>
            <w:gridSpan w:val="5"/>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sz w:val="18"/>
                <w:szCs w:val="18"/>
                <w:lang w:val="en-US" w:bidi="ar-SA"/>
              </w:rPr>
            </w:pPr>
            <w:r>
              <w:rPr>
                <w:rFonts w:ascii="Times New Roman" w:eastAsia="Times New Roman" w:hAnsi="Times New Roman" w:cs="Times New Roman"/>
                <w:color w:val="000000" w:themeColor="text1"/>
                <w:lang w:val="en-US" w:bidi="ar-SA"/>
              </w:rPr>
              <w:t>DR G</w:t>
            </w:r>
            <w:r w:rsidRPr="003430E3">
              <w:rPr>
                <w:rFonts w:ascii="Times New Roman" w:eastAsia="Times New Roman" w:hAnsi="Times New Roman" w:cs="Times New Roman"/>
                <w:color w:val="000000" w:themeColor="text1"/>
                <w:lang w:val="en-US" w:bidi="ar-SA"/>
              </w:rPr>
              <w:t>opal</w:t>
            </w:r>
          </w:p>
        </w:tc>
        <w:tc>
          <w:tcPr>
            <w:tcW w:w="943" w:type="dxa"/>
            <w:gridSpan w:val="3"/>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PSY</w:t>
            </w:r>
          </w:p>
          <w:p w:rsidR="008B0CCA" w:rsidRDefault="008B0CCA">
            <w:pPr>
              <w:jc w:val="center"/>
              <w:rPr>
                <w:rFonts w:ascii="Times New Roman" w:eastAsia="Times New Roman" w:hAnsi="Times New Roman" w:cs="Times New Roman"/>
                <w:lang w:val="en-US" w:bidi="ar-SA"/>
              </w:rPr>
            </w:pPr>
            <w:r>
              <w:t xml:space="preserve">GUD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D</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4"/>
                <w:szCs w:val="14"/>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heme="minorEastAsia" w:hAnsi="Times New Roman" w:cs="Times New Roman"/>
                <w:b/>
                <w:bCs/>
                <w:color w:val="000000" w:themeColor="text1"/>
                <w:sz w:val="10"/>
                <w:szCs w:val="4"/>
                <w:lang w:val="en-US" w:bidi="ar-SA"/>
              </w:rPr>
            </w:pPr>
          </w:p>
          <w:p w:rsidR="008B0CCA" w:rsidRDefault="008B0CCA">
            <w:pPr>
              <w:spacing w:line="240" w:lineRule="auto"/>
              <w:jc w:val="center"/>
              <w:rPr>
                <w:rFonts w:ascii="Times New Roman" w:eastAsiaTheme="minorEastAsia" w:hAnsi="Times New Roman" w:cs="Times New Roman"/>
                <w:b/>
                <w:bCs/>
                <w:color w:val="000000" w:themeColor="text1"/>
                <w:sz w:val="28"/>
                <w:lang w:val="en-US" w:bidi="ar-SA"/>
              </w:rPr>
            </w:pPr>
            <w:r>
              <w:rPr>
                <w:rFonts w:eastAsiaTheme="minorEastAsia"/>
                <w:b/>
                <w:bCs/>
                <w:color w:val="000000" w:themeColor="text1"/>
                <w:sz w:val="28"/>
              </w:rPr>
              <w:t>General Seminar</w:t>
            </w: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30</w:t>
            </w:r>
            <w:r>
              <w:t>-01-2025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rPr>
                <w:rFonts w:ascii="Times New Roman" w:eastAsia="Times New Roman" w:hAnsi="Times New Roman" w:cs="Times New Roman"/>
                <w:b/>
                <w:bCs/>
                <w:sz w:val="24"/>
                <w:szCs w:val="24"/>
                <w:lang w:val="en-US" w:bidi="ar-SA"/>
              </w:rPr>
            </w:pPr>
          </w:p>
          <w:p w:rsidR="008B0CCA" w:rsidRDefault="008B0CCA">
            <w:pPr>
              <w:rPr>
                <w:b/>
                <w:bCs/>
                <w:sz w:val="24"/>
                <w:szCs w:val="24"/>
              </w:rPr>
            </w:pPr>
          </w:p>
          <w:p w:rsidR="008B0CCA" w:rsidRDefault="008B0CCA">
            <w:pPr>
              <w:rPr>
                <w:b/>
                <w:bCs/>
                <w:sz w:val="24"/>
                <w:szCs w:val="24"/>
              </w:rPr>
            </w:pPr>
          </w:p>
          <w:p w:rsidR="008B0CCA" w:rsidRDefault="008B0CCA">
            <w:pPr>
              <w:widowControl w:val="0"/>
              <w:adjustRightInd w:val="0"/>
              <w:jc w:val="both"/>
              <w:rPr>
                <w:rFonts w:ascii="Times New Roman" w:eastAsia="Times New Roman" w:hAnsi="Times New Roman" w:cs="Times New Roman"/>
                <w:b/>
                <w:bCs/>
                <w:sz w:val="24"/>
                <w:szCs w:val="24"/>
                <w:lang w:val="en-US" w:bidi="ar-SA"/>
              </w:rPr>
            </w:pPr>
            <w:r>
              <w:rPr>
                <w:b/>
                <w:bCs/>
                <w:sz w:val="24"/>
                <w:szCs w:val="24"/>
              </w:rPr>
              <w:t>Thur</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–10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tabs>
                <w:tab w:val="left" w:pos="910"/>
              </w:tabs>
              <w:rPr>
                <w:rFonts w:ascii="Times New Roman" w:eastAsia="Times New Roman" w:hAnsi="Times New Roman" w:cs="Times New Roman"/>
                <w:b/>
                <w:bCs/>
                <w:color w:val="000000" w:themeColor="text1"/>
                <w:sz w:val="10"/>
                <w:szCs w:val="10"/>
                <w:lang w:val="en-US" w:bidi="ar-SA"/>
              </w:rPr>
            </w:pPr>
            <w:r>
              <w:rPr>
                <w:b/>
                <w:bCs/>
                <w:color w:val="000000" w:themeColor="text1"/>
                <w:sz w:val="24"/>
                <w:szCs w:val="24"/>
              </w:rPr>
              <w:tab/>
            </w: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rsidP="009C7467">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w:t>
            </w:r>
            <w:r w:rsidR="009C7467">
              <w:t xml:space="preserve">t </w:t>
            </w:r>
            <w:r>
              <w:t>HoD</w:t>
            </w:r>
          </w:p>
        </w:tc>
        <w:tc>
          <w:tcPr>
            <w:tcW w:w="3700" w:type="dxa"/>
            <w:gridSpan w:val="1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Describe different Sampling techniques (non-probability based) (snow ball, convenience, quota)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1</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color w:val="000000" w:themeColor="text1"/>
                <w:lang w:val="en-US" w:bidi="ar-SA"/>
              </w:rPr>
              <w:t>DR G</w:t>
            </w:r>
            <w:r w:rsidRPr="003430E3">
              <w:rPr>
                <w:rFonts w:ascii="Times New Roman" w:eastAsia="Times New Roman" w:hAnsi="Times New Roman" w:cs="Times New Roman"/>
                <w:color w:val="000000" w:themeColor="text1"/>
                <w:lang w:val="en-US" w:bidi="ar-SA"/>
              </w:rPr>
              <w:t>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Compute the mean and variance of normal, binomial, and poison distribution (given the probability distribution function).</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color w:val="000000" w:themeColor="text1"/>
                <w:lang w:val="en-US" w:bidi="ar-SA"/>
              </w:rPr>
              <w:t>DR G</w:t>
            </w:r>
            <w:r w:rsidRPr="003430E3">
              <w:rPr>
                <w:rFonts w:ascii="Times New Roman" w:eastAsia="Times New Roman" w:hAnsi="Times New Roman" w:cs="Times New Roman"/>
                <w:color w:val="000000" w:themeColor="text1"/>
                <w:lang w:val="en-US" w:bidi="ar-SA"/>
              </w:rPr>
              <w:t>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BL, D</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b/>
                <w:bCs/>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Collect and present of different real-life events in Respective subject </w:t>
            </w:r>
            <w:r>
              <w:lastRenderedPageBreak/>
              <w:t>domains where they can apply normal, binomial, and poison concepts.</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lastRenderedPageBreak/>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 xml:space="preserve">CO1, CO2, </w:t>
            </w:r>
            <w:r>
              <w:lastRenderedPageBreak/>
              <w:t>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lastRenderedPageBreak/>
              <w:t>Experientia</w:t>
            </w:r>
            <w:r>
              <w:lastRenderedPageBreak/>
              <w:t>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3430E3" w:rsidP="00BD3169">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rPr>
                <w:rFonts w:ascii="Times New Roman" w:eastAsia="Times New Roman" w:hAnsi="Times New Roman" w:cs="Times New Roman"/>
                <w:color w:val="000000" w:themeColor="text1"/>
                <w:lang w:val="en-US" w:bidi="ar-SA"/>
              </w:rPr>
              <w:lastRenderedPageBreak/>
              <w:t>DR G</w:t>
            </w:r>
            <w:r w:rsidRPr="003430E3">
              <w:rPr>
                <w:rFonts w:ascii="Times New Roman" w:eastAsia="Times New Roman" w:hAnsi="Times New Roman" w:cs="Times New Roman"/>
                <w:color w:val="000000" w:themeColor="text1"/>
                <w:lang w:val="en-US" w:bidi="ar-SA"/>
              </w:rPr>
              <w:t>opal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w:t>
            </w:r>
            <w:r>
              <w:lastRenderedPageBreak/>
              <w:t>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lastRenderedPageBreak/>
              <w:t>BL, D</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val="restart"/>
            <w:tcBorders>
              <w:top w:val="single" w:sz="4" w:space="0" w:color="000000"/>
              <w:left w:val="single" w:sz="4" w:space="0" w:color="000000"/>
              <w:bottom w:val="single" w:sz="4" w:space="0" w:color="000000"/>
              <w:right w:val="single" w:sz="4" w:space="0" w:color="000000"/>
            </w:tcBorders>
          </w:tcPr>
          <w:p w:rsidR="008B0CCA" w:rsidRDefault="008B0CCA">
            <w:pPr>
              <w:ind w:hanging="2"/>
              <w:jc w:val="center"/>
              <w:rPr>
                <w:rFonts w:ascii="Times New Roman" w:eastAsia="Times New Roman" w:hAnsi="Times New Roman" w:cs="Times New Roman"/>
                <w:color w:val="000000" w:themeColor="text1"/>
                <w:lang w:val="en-US" w:bidi="ar-SA"/>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ind w:hanging="2"/>
              <w:jc w:val="center"/>
              <w:rPr>
                <w:color w:val="000000" w:themeColor="text1"/>
              </w:rPr>
            </w:pPr>
          </w:p>
          <w:p w:rsidR="008B0CCA" w:rsidRDefault="008B0CCA">
            <w:pPr>
              <w:widowControl w:val="0"/>
              <w:adjustRightInd w:val="0"/>
              <w:ind w:hanging="2"/>
              <w:jc w:val="center"/>
              <w:rPr>
                <w:rFonts w:ascii="Times New Roman" w:eastAsia="Times New Roman" w:hAnsi="Times New Roman" w:cs="Times New Roman"/>
                <w:color w:val="000000" w:themeColor="text1"/>
                <w:lang w:val="en-US" w:bidi="ar-SA"/>
              </w:rPr>
            </w:pPr>
            <w:r>
              <w:rPr>
                <w:color w:val="000000" w:themeColor="text1"/>
              </w:rPr>
              <w:t>31-01-2025</w:t>
            </w:r>
          </w:p>
        </w:tc>
        <w:tc>
          <w:tcPr>
            <w:tcW w:w="843" w:type="dxa"/>
            <w:gridSpan w:val="2"/>
            <w:vMerge w:val="restart"/>
            <w:tcBorders>
              <w:top w:val="single" w:sz="4" w:space="0" w:color="000000"/>
              <w:left w:val="single" w:sz="4" w:space="0" w:color="000000"/>
              <w:bottom w:val="single" w:sz="4" w:space="0" w:color="000000"/>
              <w:right w:val="single" w:sz="4" w:space="0" w:color="000000"/>
            </w:tcBorders>
          </w:tcPr>
          <w:p w:rsidR="008B0CCA" w:rsidRDefault="008B0CCA">
            <w:pPr>
              <w:jc w:val="center"/>
              <w:rPr>
                <w:rFonts w:ascii="Times New Roman" w:eastAsia="Times New Roman" w:hAnsi="Times New Roman" w:cs="Times New Roman"/>
                <w:b/>
                <w:bCs/>
                <w:sz w:val="24"/>
                <w:szCs w:val="24"/>
                <w:lang w:val="en-US" w:bidi="ar-SA"/>
              </w:rPr>
            </w:pPr>
          </w:p>
          <w:p w:rsidR="008B0CCA" w:rsidRDefault="008B0CCA">
            <w:pPr>
              <w:jc w:val="center"/>
              <w:rPr>
                <w:b/>
                <w:bCs/>
                <w:sz w:val="24"/>
                <w:szCs w:val="24"/>
              </w:rPr>
            </w:pPr>
          </w:p>
          <w:p w:rsidR="008B0CCA" w:rsidRDefault="008B0CCA">
            <w:pPr>
              <w:jc w:val="center"/>
              <w:rPr>
                <w:b/>
                <w:bCs/>
                <w:sz w:val="24"/>
                <w:szCs w:val="24"/>
              </w:rPr>
            </w:pPr>
          </w:p>
          <w:p w:rsidR="008B0CCA" w:rsidRDefault="008B0CCA">
            <w:pPr>
              <w:widowControl w:val="0"/>
              <w:adjustRightInd w:val="0"/>
              <w:jc w:val="center"/>
              <w:rPr>
                <w:rFonts w:ascii="Times New Roman" w:eastAsia="Times New Roman" w:hAnsi="Times New Roman" w:cs="Times New Roman"/>
                <w:sz w:val="24"/>
                <w:szCs w:val="24"/>
                <w:lang w:val="en-US" w:bidi="ar-SA"/>
              </w:rPr>
            </w:pPr>
            <w:r>
              <w:rPr>
                <w:b/>
                <w:bCs/>
                <w:sz w:val="24"/>
                <w:szCs w:val="24"/>
              </w:rPr>
              <w:t>Fri</w:t>
            </w: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ind w:hanging="2"/>
              <w:jc w:val="center"/>
              <w:rPr>
                <w:rFonts w:ascii="Times New Roman" w:eastAsia="Times New Roman" w:hAnsi="Times New Roman" w:cs="Times New Roman"/>
                <w:color w:val="000000" w:themeColor="text1"/>
                <w:szCs w:val="22"/>
                <w:lang w:val="en-US" w:bidi="ar-SA"/>
              </w:rPr>
            </w:pPr>
            <w:r>
              <w:rPr>
                <w:color w:val="000000" w:themeColor="text1"/>
              </w:rPr>
              <w:t>9 –10 am</w:t>
            </w:r>
          </w:p>
        </w:tc>
        <w:tc>
          <w:tcPr>
            <w:tcW w:w="3546" w:type="dxa"/>
            <w:gridSpan w:val="2"/>
            <w:tcBorders>
              <w:top w:val="single" w:sz="4" w:space="0" w:color="000000"/>
              <w:left w:val="single" w:sz="4" w:space="0" w:color="auto"/>
              <w:bottom w:val="single" w:sz="4" w:space="0" w:color="000000"/>
              <w:right w:val="single" w:sz="4" w:space="0" w:color="auto"/>
            </w:tcBorders>
          </w:tcPr>
          <w:p w:rsidR="008B0CCA" w:rsidRDefault="008B0CCA">
            <w:pPr>
              <w:jc w:val="center"/>
              <w:rPr>
                <w:rFonts w:ascii="Times New Roman" w:eastAsia="Times New Roman" w:hAnsi="Times New Roman" w:cs="Times New Roman"/>
                <w:b/>
                <w:bCs/>
                <w:color w:val="000000" w:themeColor="text1"/>
                <w:sz w:val="10"/>
                <w:szCs w:val="10"/>
                <w:lang w:val="en-US" w:bidi="ar-SA"/>
              </w:rPr>
            </w:pPr>
          </w:p>
          <w:p w:rsidR="008B0CCA" w:rsidRDefault="008B0CCA">
            <w:pPr>
              <w:widowControl w:val="0"/>
              <w:adjustRightInd w:val="0"/>
              <w:jc w:val="center"/>
              <w:rPr>
                <w:rFonts w:ascii="Times New Roman" w:eastAsia="Times New Roman" w:hAnsi="Times New Roman" w:cs="Times New Roman"/>
                <w:lang w:val="en-US" w:bidi="ar-SA"/>
              </w:rPr>
            </w:pPr>
            <w:r>
              <w:rPr>
                <w:b/>
                <w:bCs/>
                <w:color w:val="000000" w:themeColor="text1"/>
                <w:sz w:val="24"/>
                <w:szCs w:val="24"/>
              </w:rPr>
              <w:t>Departmental Postings</w:t>
            </w:r>
          </w:p>
        </w:tc>
        <w:tc>
          <w:tcPr>
            <w:tcW w:w="3169" w:type="dxa"/>
            <w:gridSpan w:val="1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spacing w:line="240" w:lineRule="auto"/>
              <w:jc w:val="both"/>
              <w:rPr>
                <w:rFonts w:ascii="Times New Roman" w:eastAsia="Times New Roman" w:hAnsi="Times New Roman" w:cs="Times New Roman"/>
                <w:b/>
                <w:bCs/>
                <w:color w:val="000000" w:themeColor="text1"/>
                <w:szCs w:val="18"/>
                <w:lang w:val="en-US" w:bidi="ar-SA"/>
              </w:rPr>
            </w:pPr>
            <w:r>
              <w:t>Respective dept</w:t>
            </w:r>
            <w:r w:rsidR="009C7467">
              <w:t xml:space="preserve"> </w:t>
            </w:r>
            <w:r>
              <w:t>HoD</w:t>
            </w:r>
          </w:p>
        </w:tc>
        <w:tc>
          <w:tcPr>
            <w:tcW w:w="3700" w:type="dxa"/>
            <w:gridSpan w:val="17"/>
            <w:tcBorders>
              <w:top w:val="single" w:sz="4" w:space="0" w:color="000000"/>
              <w:left w:val="single" w:sz="4" w:space="0" w:color="auto"/>
              <w:bottom w:val="single" w:sz="4" w:space="0" w:color="000000"/>
              <w:right w:val="single" w:sz="4" w:space="0" w:color="auto"/>
            </w:tcBorders>
            <w:hideMark/>
          </w:tcPr>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rFonts w:eastAsiaTheme="minorEastAsia"/>
                <w:color w:val="000000" w:themeColor="text1"/>
                <w:sz w:val="28"/>
              </w:rPr>
              <w:t>-</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spacing w:line="240" w:lineRule="auto"/>
              <w:jc w:val="both"/>
              <w:rPr>
                <w:rFonts w:ascii="Times New Roman" w:eastAsia="Times New Roman" w:hAnsi="Times New Roman" w:cs="Times New Roman"/>
                <w:color w:val="000000" w:themeColor="text1"/>
                <w:sz w:val="24"/>
                <w:szCs w:val="24"/>
                <w:lang w:val="en-US" w:bidi="ar-SA"/>
              </w:rPr>
            </w:pPr>
            <w:r>
              <w:rPr>
                <w:color w:val="000000" w:themeColor="text1"/>
              </w:rPr>
              <w:t>10–11 am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Concept and understanding of sample size and study design (Descriptive, Analytical, and all study Designs) </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CO1,CO2,CO4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Lecture</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rsidP="009C7467">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 xml:space="preserve">DR </w:t>
            </w:r>
            <w:r w:rsidR="009C7467">
              <w:rPr>
                <w:rFonts w:ascii="Times New Roman" w:eastAsia="Times New Roman" w:hAnsi="Times New Roman" w:cs="Times New Roman"/>
                <w:lang w:val="en-US" w:bidi="ar-SA"/>
              </w:rPr>
              <w:t>Bagale</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CK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Know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L&amp;PPT</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11-1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Compute and interpret Standard Error, Point Estimate, and confidence interval for the mean.</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2</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 CO2, 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heme="minorEastAsia" w:hAnsi="Times New Roman" w:cs="Times New Roman"/>
                <w:color w:val="000000" w:themeColor="text1"/>
                <w:sz w:val="28"/>
                <w:lang w:val="en-US" w:bidi="ar-SA"/>
              </w:rPr>
            </w:pPr>
            <w:r>
              <w:t xml:space="preserve">Practical Training  </w:t>
            </w:r>
          </w:p>
        </w:tc>
        <w:tc>
          <w:tcPr>
            <w:tcW w:w="1142" w:type="dxa"/>
            <w:gridSpan w:val="3"/>
            <w:tcBorders>
              <w:top w:val="single" w:sz="4" w:space="0" w:color="000000"/>
              <w:left w:val="single" w:sz="4" w:space="0" w:color="auto"/>
              <w:bottom w:val="single" w:sz="4" w:space="0" w:color="000000"/>
              <w:right w:val="single" w:sz="4" w:space="0" w:color="auto"/>
            </w:tcBorders>
          </w:tcPr>
          <w:p w:rsidR="008B0CCA" w:rsidRDefault="003430E3">
            <w:pPr>
              <w:widowControl w:val="0"/>
              <w:adjustRightInd w:val="0"/>
              <w:spacing w:line="240" w:lineRule="auto"/>
              <w:jc w:val="both"/>
              <w:rPr>
                <w:rFonts w:ascii="Times New Roman" w:eastAsia="Times New Roman" w:hAnsi="Times New Roman" w:cs="Times New Roman"/>
                <w:lang w:val="en-US" w:bidi="ar-SA"/>
              </w:rPr>
            </w:pPr>
            <w:r>
              <w:rPr>
                <w:rFonts w:ascii="Times New Roman" w:eastAsia="Times New Roman" w:hAnsi="Times New Roman" w:cs="Times New Roman"/>
                <w:lang w:val="en-US" w:bidi="ar-SA"/>
              </w:rPr>
              <w:t>DR Velhal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 xml:space="preserve">PSY-ADT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D,DIS,PT, PER,PrBL</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1-2  pm</w:t>
            </w:r>
          </w:p>
        </w:tc>
        <w:tc>
          <w:tcPr>
            <w:tcW w:w="11557" w:type="dxa"/>
            <w:gridSpan w:val="36"/>
            <w:tcBorders>
              <w:top w:val="single" w:sz="4" w:space="0" w:color="000000"/>
              <w:left w:val="single" w:sz="4" w:space="0" w:color="auto"/>
              <w:bottom w:val="single" w:sz="4" w:space="0" w:color="000000"/>
              <w:right w:val="single" w:sz="4" w:space="0" w:color="auto"/>
            </w:tcBorders>
          </w:tcPr>
          <w:p w:rsidR="008B0CCA" w:rsidRDefault="008B0CCA">
            <w:pPr>
              <w:spacing w:line="240" w:lineRule="auto"/>
              <w:jc w:val="center"/>
              <w:rPr>
                <w:rFonts w:ascii="Times New Roman" w:eastAsia="Times New Roman" w:hAnsi="Times New Roman" w:cs="Times New Roman"/>
                <w:b/>
                <w:bCs/>
                <w:sz w:val="12"/>
                <w:szCs w:val="12"/>
                <w:lang w:val="en-US" w:bidi="ar-SA"/>
              </w:rPr>
            </w:pPr>
          </w:p>
          <w:p w:rsidR="008B0CCA" w:rsidRDefault="008B0CCA">
            <w:pPr>
              <w:spacing w:line="240" w:lineRule="auto"/>
              <w:jc w:val="center"/>
              <w:rPr>
                <w:rFonts w:ascii="Times New Roman" w:eastAsiaTheme="minorEastAsia" w:hAnsi="Times New Roman" w:cs="Times New Roman"/>
                <w:color w:val="000000" w:themeColor="text1"/>
                <w:sz w:val="28"/>
                <w:lang w:val="en-US" w:bidi="ar-SA"/>
              </w:rPr>
            </w:pPr>
            <w:r>
              <w:rPr>
                <w:b/>
                <w:bCs/>
                <w:szCs w:val="22"/>
              </w:rPr>
              <w:t>LUNCH BREAK</w:t>
            </w:r>
          </w:p>
        </w:tc>
      </w:tr>
      <w:tr w:rsidR="008B0CCA" w:rsidTr="000A55FB">
        <w:trPr>
          <w:gridAfter w:val="5"/>
          <w:wAfter w:w="2580" w:type="dxa"/>
          <w:trHeight w:val="516"/>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color w:val="000000" w:themeColor="text1"/>
                <w:lang w:val="en-US" w:bidi="ar-SA"/>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hideMark/>
          </w:tcPr>
          <w:p w:rsidR="008B0CCA" w:rsidRDefault="008B0CCA">
            <w:pPr>
              <w:spacing w:line="240" w:lineRule="auto"/>
              <w:rPr>
                <w:rFonts w:ascii="Times New Roman" w:eastAsia="Times New Roman" w:hAnsi="Times New Roman" w:cs="Times New Roman"/>
                <w:sz w:val="24"/>
                <w:szCs w:val="24"/>
                <w:lang w:val="en-US" w:bidi="ar-SA"/>
              </w:rPr>
            </w:pPr>
          </w:p>
        </w:tc>
        <w:tc>
          <w:tcPr>
            <w:tcW w:w="1055" w:type="dxa"/>
            <w:gridSpan w:val="2"/>
            <w:tcBorders>
              <w:top w:val="single" w:sz="4" w:space="0" w:color="000000"/>
              <w:left w:val="single" w:sz="4" w:space="0" w:color="000000"/>
              <w:bottom w:val="single" w:sz="4" w:space="0" w:color="000000"/>
              <w:right w:val="single" w:sz="4" w:space="0" w:color="auto"/>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 – 5 pm</w:t>
            </w:r>
          </w:p>
        </w:tc>
        <w:tc>
          <w:tcPr>
            <w:tcW w:w="3546" w:type="dxa"/>
            <w:gridSpan w:val="2"/>
            <w:tcBorders>
              <w:top w:val="single" w:sz="4" w:space="0" w:color="000000"/>
              <w:left w:val="single" w:sz="4" w:space="0" w:color="auto"/>
              <w:bottom w:val="single" w:sz="4" w:space="0" w:color="000000"/>
              <w:right w:val="single" w:sz="4" w:space="0" w:color="auto"/>
            </w:tcBorders>
            <w:hideMark/>
          </w:tcPr>
          <w:p w:rsidR="008B0CCA" w:rsidRDefault="008B0CCA">
            <w:pPr>
              <w:widowControl w:val="0"/>
              <w:adjustRightInd w:val="0"/>
              <w:jc w:val="both"/>
              <w:rPr>
                <w:rFonts w:ascii="Times New Roman" w:eastAsia="Times New Roman" w:hAnsi="Times New Roman" w:cs="Times New Roman"/>
                <w:lang w:val="en-US" w:bidi="ar-SA"/>
              </w:rPr>
            </w:pPr>
            <w:r>
              <w:t xml:space="preserve">Identify and interpret the point estimate and confidence interval in </w:t>
            </w:r>
            <w:r>
              <w:lastRenderedPageBreak/>
              <w:t>the given research papers/data sets.</w:t>
            </w:r>
          </w:p>
        </w:tc>
        <w:tc>
          <w:tcPr>
            <w:tcW w:w="931" w:type="dxa"/>
            <w:gridSpan w:val="5"/>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lastRenderedPageBreak/>
              <w:t>3</w:t>
            </w:r>
          </w:p>
        </w:tc>
        <w:tc>
          <w:tcPr>
            <w:tcW w:w="992" w:type="dxa"/>
            <w:gridSpan w:val="4"/>
            <w:tcBorders>
              <w:top w:val="single" w:sz="4" w:space="0" w:color="000000"/>
              <w:left w:val="single" w:sz="4" w:space="0" w:color="auto"/>
              <w:bottom w:val="single" w:sz="4" w:space="0" w:color="000000"/>
              <w:right w:val="single" w:sz="4" w:space="0" w:color="auto"/>
            </w:tcBorders>
            <w:hideMark/>
          </w:tcPr>
          <w:p w:rsidR="008B0CCA" w:rsidRDefault="008B0CCA">
            <w:pPr>
              <w:jc w:val="center"/>
              <w:rPr>
                <w:rFonts w:ascii="Times New Roman" w:eastAsia="Times New Roman" w:hAnsi="Times New Roman" w:cs="Times New Roman"/>
                <w:lang w:val="en-US" w:bidi="ar-SA"/>
              </w:rPr>
            </w:pPr>
            <w:r>
              <w:t>CO1,CO2,CO4</w:t>
            </w:r>
          </w:p>
        </w:tc>
        <w:tc>
          <w:tcPr>
            <w:tcW w:w="1246"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both"/>
              <w:rPr>
                <w:rFonts w:ascii="Times New Roman" w:eastAsia="Times New Roman" w:hAnsi="Times New Roman" w:cs="Times New Roman"/>
                <w:lang w:val="en-US" w:bidi="ar-SA"/>
              </w:rPr>
            </w:pPr>
            <w:r>
              <w:t>ExperientialLearning</w:t>
            </w:r>
          </w:p>
        </w:tc>
        <w:tc>
          <w:tcPr>
            <w:tcW w:w="1142" w:type="dxa"/>
            <w:gridSpan w:val="3"/>
            <w:tcBorders>
              <w:top w:val="single" w:sz="4" w:space="0" w:color="000000"/>
              <w:left w:val="single" w:sz="4" w:space="0" w:color="auto"/>
              <w:bottom w:val="single" w:sz="4" w:space="0" w:color="000000"/>
              <w:right w:val="single" w:sz="4" w:space="0" w:color="auto"/>
            </w:tcBorders>
            <w:hideMark/>
          </w:tcPr>
          <w:p w:rsidR="008B0CCA" w:rsidRDefault="003430E3" w:rsidP="00BD3169">
            <w:pPr>
              <w:widowControl w:val="0"/>
              <w:adjustRightInd w:val="0"/>
              <w:spacing w:line="360" w:lineRule="atLeast"/>
              <w:jc w:val="both"/>
              <w:rPr>
                <w:rFonts w:ascii="Times New Roman" w:eastAsia="Times New Roman" w:hAnsi="Times New Roman" w:cs="Times New Roman"/>
                <w:b/>
                <w:bCs/>
                <w:color w:val="000000" w:themeColor="text1"/>
                <w:szCs w:val="18"/>
                <w:lang w:val="en-US" w:bidi="ar-SA"/>
              </w:rPr>
            </w:pPr>
            <w:r>
              <w:rPr>
                <w:rFonts w:ascii="Times New Roman" w:eastAsia="Times New Roman" w:hAnsi="Times New Roman" w:cs="Times New Roman"/>
                <w:lang w:val="en-US" w:bidi="ar-SA"/>
              </w:rPr>
              <w:t>DR</w:t>
            </w:r>
            <w:r w:rsidR="009C7467">
              <w:rPr>
                <w:rFonts w:ascii="Times New Roman" w:eastAsia="Times New Roman" w:hAnsi="Times New Roman" w:cs="Times New Roman"/>
                <w:lang w:val="en-US" w:bidi="ar-SA"/>
              </w:rPr>
              <w:t>.</w:t>
            </w:r>
            <w:r>
              <w:rPr>
                <w:rFonts w:ascii="Times New Roman" w:eastAsia="Times New Roman" w:hAnsi="Times New Roman" w:cs="Times New Roman"/>
                <w:lang w:val="en-US" w:bidi="ar-SA"/>
              </w:rPr>
              <w:t>Velha</w:t>
            </w:r>
            <w:r>
              <w:rPr>
                <w:rFonts w:ascii="Times New Roman" w:eastAsia="Times New Roman" w:hAnsi="Times New Roman" w:cs="Times New Roman"/>
                <w:lang w:val="en-US" w:bidi="ar-SA"/>
              </w:rPr>
              <w:lastRenderedPageBreak/>
              <w:t>l</w:t>
            </w:r>
          </w:p>
        </w:tc>
        <w:tc>
          <w:tcPr>
            <w:tcW w:w="992" w:type="dxa"/>
            <w:gridSpan w:val="5"/>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lastRenderedPageBreak/>
              <w:t xml:space="preserve">PSY-SET </w:t>
            </w:r>
          </w:p>
        </w:tc>
        <w:tc>
          <w:tcPr>
            <w:tcW w:w="883"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widowControl w:val="0"/>
              <w:adjustRightInd w:val="0"/>
              <w:jc w:val="center"/>
              <w:rPr>
                <w:rFonts w:ascii="Times New Roman" w:eastAsia="Times New Roman" w:hAnsi="Times New Roman" w:cs="Times New Roman"/>
                <w:lang w:val="en-US" w:bidi="ar-SA"/>
              </w:rPr>
            </w:pPr>
            <w:r>
              <w:t>Showshow</w:t>
            </w:r>
          </w:p>
        </w:tc>
        <w:tc>
          <w:tcPr>
            <w:tcW w:w="1005" w:type="dxa"/>
            <w:gridSpan w:val="4"/>
            <w:tcBorders>
              <w:top w:val="single" w:sz="4" w:space="0" w:color="000000"/>
              <w:left w:val="single" w:sz="4" w:space="0" w:color="auto"/>
              <w:bottom w:val="single" w:sz="4" w:space="0" w:color="000000"/>
              <w:right w:val="single" w:sz="4" w:space="0" w:color="000000"/>
            </w:tcBorders>
            <w:hideMark/>
          </w:tcPr>
          <w:p w:rsidR="008B0CCA" w:rsidRDefault="008B0CCA">
            <w:pPr>
              <w:jc w:val="center"/>
              <w:rPr>
                <w:rFonts w:ascii="Times New Roman" w:eastAsia="Times New Roman" w:hAnsi="Times New Roman" w:cs="Times New Roman"/>
                <w:lang w:val="en-US" w:bidi="ar-SA"/>
              </w:rPr>
            </w:pPr>
            <w:r>
              <w:t>BL,D</w:t>
            </w:r>
          </w:p>
        </w:tc>
        <w:tc>
          <w:tcPr>
            <w:tcW w:w="820" w:type="dxa"/>
            <w:gridSpan w:val="4"/>
            <w:tcBorders>
              <w:top w:val="single" w:sz="4" w:space="0" w:color="auto"/>
              <w:left w:val="single" w:sz="4" w:space="0" w:color="000000"/>
              <w:bottom w:val="single" w:sz="4" w:space="0" w:color="auto"/>
              <w:right w:val="single" w:sz="4" w:space="0" w:color="auto"/>
            </w:tcBorders>
          </w:tcPr>
          <w:p w:rsidR="008B0CCA" w:rsidRDefault="008B0CCA">
            <w:pPr>
              <w:spacing w:line="240" w:lineRule="auto"/>
              <w:rPr>
                <w:rFonts w:ascii="Times New Roman" w:eastAsiaTheme="minorEastAsia" w:hAnsi="Times New Roman" w:cs="Times New Roman"/>
                <w:color w:val="000000" w:themeColor="text1"/>
                <w:sz w:val="28"/>
                <w:lang w:val="en-US" w:bidi="ar-SA"/>
              </w:rPr>
            </w:pPr>
          </w:p>
        </w:tc>
      </w:tr>
      <w:tr w:rsidR="008B0CCA" w:rsidTr="000A55FB">
        <w:trPr>
          <w:gridBefore w:val="39"/>
          <w:wBefore w:w="13887" w:type="dxa"/>
          <w:trHeight w:val="100"/>
        </w:trPr>
        <w:tc>
          <w:tcPr>
            <w:tcW w:w="820" w:type="dxa"/>
            <w:gridSpan w:val="4"/>
            <w:tcBorders>
              <w:top w:val="nil"/>
              <w:left w:val="nil"/>
              <w:bottom w:val="nil"/>
              <w:right w:val="nil"/>
            </w:tcBorders>
          </w:tcPr>
          <w:p w:rsidR="008B0CCA" w:rsidRDefault="008B0CCA">
            <w:pPr>
              <w:tabs>
                <w:tab w:val="left" w:pos="1698"/>
                <w:tab w:val="left" w:pos="5801"/>
              </w:tabs>
              <w:spacing w:line="240" w:lineRule="auto"/>
              <w:rPr>
                <w:rFonts w:ascii="Times New Roman" w:eastAsiaTheme="minorEastAsia" w:hAnsi="Times New Roman" w:cs="Times New Roman"/>
                <w:color w:val="000000" w:themeColor="text1"/>
                <w:szCs w:val="52"/>
                <w:lang w:val="en-US" w:bidi="ar-SA"/>
              </w:rPr>
            </w:pPr>
          </w:p>
          <w:p w:rsidR="008B0CCA" w:rsidRDefault="008B0CCA">
            <w:pPr>
              <w:tabs>
                <w:tab w:val="left" w:pos="1698"/>
                <w:tab w:val="left" w:pos="5801"/>
              </w:tabs>
              <w:spacing w:line="240" w:lineRule="auto"/>
              <w:rPr>
                <w:rFonts w:ascii="Times New Roman" w:eastAsiaTheme="minorEastAsia" w:hAnsi="Times New Roman" w:cs="Times New Roman"/>
                <w:color w:val="000000" w:themeColor="text1"/>
                <w:szCs w:val="52"/>
                <w:lang w:val="en-US" w:bidi="ar-SA"/>
              </w:rPr>
            </w:pPr>
          </w:p>
        </w:tc>
        <w:tc>
          <w:tcPr>
            <w:tcW w:w="1058" w:type="dxa"/>
            <w:gridSpan w:val="2"/>
            <w:tcBorders>
              <w:top w:val="nil"/>
              <w:left w:val="nil"/>
              <w:bottom w:val="nil"/>
              <w:right w:val="nil"/>
            </w:tcBorders>
          </w:tcPr>
          <w:p w:rsidR="008B0CCA" w:rsidRDefault="008B0CCA">
            <w:pPr>
              <w:spacing w:line="240" w:lineRule="auto"/>
              <w:rPr>
                <w:rFonts w:ascii="Times New Roman" w:eastAsia="Times New Roman" w:hAnsi="Times New Roman" w:cs="Times New Roman"/>
                <w:lang w:val="en-US" w:bidi="ar-SA"/>
              </w:rPr>
            </w:pPr>
          </w:p>
        </w:tc>
        <w:tc>
          <w:tcPr>
            <w:tcW w:w="1087" w:type="dxa"/>
            <w:tcBorders>
              <w:top w:val="nil"/>
              <w:left w:val="nil"/>
              <w:bottom w:val="nil"/>
              <w:right w:val="nil"/>
            </w:tcBorders>
            <w:vAlign w:val="center"/>
            <w:hideMark/>
          </w:tcPr>
          <w:p w:rsidR="008B0CCA" w:rsidRDefault="008B0CCA">
            <w:pPr>
              <w:widowControl w:val="0"/>
              <w:adjustRightInd w:val="0"/>
              <w:jc w:val="both"/>
              <w:rPr>
                <w:rFonts w:ascii="Times New Roman" w:eastAsia="Times New Roman" w:hAnsi="Times New Roman" w:cs="Times New Roman"/>
                <w:color w:val="000000" w:themeColor="text1"/>
                <w:lang w:val="en-US" w:bidi="ar-SA"/>
              </w:rPr>
            </w:pPr>
            <w:r>
              <w:rPr>
                <w:color w:val="000000" w:themeColor="text1"/>
              </w:rPr>
              <w:t>2-5 pm</w:t>
            </w:r>
          </w:p>
        </w:tc>
      </w:tr>
    </w:tbl>
    <w:p w:rsidR="008B0CCA" w:rsidRDefault="008B0CCA" w:rsidP="008B0CCA">
      <w:pPr>
        <w:tabs>
          <w:tab w:val="left" w:pos="1698"/>
          <w:tab w:val="left" w:pos="5801"/>
        </w:tabs>
        <w:spacing w:line="240" w:lineRule="auto"/>
        <w:rPr>
          <w:rFonts w:eastAsiaTheme="minorEastAsia"/>
          <w:color w:val="000000" w:themeColor="text1"/>
          <w:szCs w:val="24"/>
        </w:rPr>
      </w:pPr>
    </w:p>
    <w:p w:rsidR="008B0CCA" w:rsidRDefault="008B0CCA" w:rsidP="008B0CCA">
      <w:pPr>
        <w:tabs>
          <w:tab w:val="left" w:pos="1698"/>
          <w:tab w:val="left" w:pos="5801"/>
        </w:tabs>
        <w:spacing w:line="240" w:lineRule="auto"/>
        <w:jc w:val="center"/>
        <w:rPr>
          <w:rFonts w:eastAsiaTheme="minorEastAsia"/>
          <w:color w:val="000000" w:themeColor="text1"/>
          <w:sz w:val="16"/>
          <w:szCs w:val="18"/>
        </w:rPr>
      </w:pPr>
    </w:p>
    <w:p w:rsidR="008B0CCA" w:rsidRDefault="008B0CCA" w:rsidP="008B0CCA">
      <w:pPr>
        <w:tabs>
          <w:tab w:val="left" w:pos="1698"/>
          <w:tab w:val="left" w:pos="5801"/>
        </w:tabs>
        <w:spacing w:line="240" w:lineRule="auto"/>
        <w:rPr>
          <w:rFonts w:eastAsiaTheme="minorEastAsia"/>
          <w:b/>
          <w:bCs/>
          <w:color w:val="000000" w:themeColor="text1"/>
          <w:sz w:val="24"/>
          <w:szCs w:val="28"/>
        </w:rPr>
      </w:pPr>
    </w:p>
    <w:p w:rsidR="008B0CCA" w:rsidRPr="00B01E77" w:rsidRDefault="008B0CCA" w:rsidP="00B01E77">
      <w:pPr>
        <w:rPr>
          <w:rFonts w:eastAsiaTheme="minorEastAsia"/>
          <w:b/>
          <w:bCs/>
          <w:color w:val="000000" w:themeColor="text1"/>
          <w:sz w:val="24"/>
          <w:szCs w:val="28"/>
        </w:rPr>
      </w:pPr>
    </w:p>
    <w:sectPr w:rsidR="008B0CCA" w:rsidRPr="00B01E77" w:rsidSect="003430E3">
      <w:headerReference w:type="default" r:id="rId7"/>
      <w:headerReference w:type="first" r:id="rId8"/>
      <w:pgSz w:w="16838" w:h="11906" w:orient="landscape"/>
      <w:pgMar w:top="3686"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63" w:rsidRDefault="00FA6D63" w:rsidP="008B0CCA">
      <w:pPr>
        <w:spacing w:after="0" w:line="240" w:lineRule="auto"/>
      </w:pPr>
      <w:r>
        <w:separator/>
      </w:r>
    </w:p>
  </w:endnote>
  <w:endnote w:type="continuationSeparator" w:id="1">
    <w:p w:rsidR="00FA6D63" w:rsidRDefault="00FA6D63" w:rsidP="008B0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63" w:rsidRDefault="00FA6D63" w:rsidP="008B0CCA">
      <w:pPr>
        <w:spacing w:after="0" w:line="240" w:lineRule="auto"/>
      </w:pPr>
      <w:r>
        <w:separator/>
      </w:r>
    </w:p>
  </w:footnote>
  <w:footnote w:type="continuationSeparator" w:id="1">
    <w:p w:rsidR="00FA6D63" w:rsidRDefault="00FA6D63" w:rsidP="008B0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FB" w:rsidRDefault="000A55FB" w:rsidP="003430E3">
    <w:pPr>
      <w:pStyle w:val="Header"/>
      <w:tabs>
        <w:tab w:val="left" w:pos="1221"/>
        <w:tab w:val="left" w:pos="1550"/>
        <w:tab w:val="center" w:pos="6979"/>
      </w:tabs>
      <w:jc w:val="left"/>
      <w:rPr>
        <w:b/>
        <w:bCs/>
        <w:sz w:val="52"/>
        <w:szCs w:val="52"/>
        <w:u w:val="single"/>
      </w:rPr>
    </w:pPr>
  </w:p>
  <w:p w:rsidR="000A55FB" w:rsidRDefault="003430E3" w:rsidP="00BD3169">
    <w:pPr>
      <w:pStyle w:val="Header"/>
      <w:jc w:val="center"/>
      <w:rPr>
        <w:b/>
        <w:bCs/>
        <w:sz w:val="52"/>
        <w:szCs w:val="52"/>
        <w:u w:val="single"/>
      </w:rPr>
    </w:pPr>
    <w:r>
      <w:rPr>
        <w:noProof/>
        <w:lang w:bidi="mr-IN"/>
      </w:rPr>
      <w:drawing>
        <wp:inline distT="0" distB="0" distL="0" distR="0">
          <wp:extent cx="5734876" cy="97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973463"/>
                  </a:xfrm>
                  <a:prstGeom prst="rect">
                    <a:avLst/>
                  </a:prstGeom>
                  <a:noFill/>
                  <a:ln>
                    <a:noFill/>
                  </a:ln>
                </pic:spPr>
              </pic:pic>
            </a:graphicData>
          </a:graphic>
        </wp:inline>
      </w:drawing>
    </w:r>
  </w:p>
  <w:p w:rsidR="000A55FB" w:rsidRPr="00BD3169" w:rsidRDefault="000A55FB" w:rsidP="00BD3169">
    <w:pPr>
      <w:pStyle w:val="Header"/>
      <w:jc w:val="center"/>
      <w:rPr>
        <w:b/>
        <w:bCs/>
        <w:sz w:val="52"/>
        <w:szCs w:val="52"/>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E3" w:rsidRDefault="003430E3" w:rsidP="003430E3">
    <w:pPr>
      <w:pStyle w:val="Header"/>
      <w:jc w:val="center"/>
    </w:pPr>
    <w:r w:rsidRPr="003430E3">
      <w:rPr>
        <w:noProof/>
        <w:lang w:bidi="mr-IN"/>
      </w:rPr>
      <w:drawing>
        <wp:inline distT="0" distB="0" distL="0" distR="0">
          <wp:extent cx="5734876" cy="974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97346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53286"/>
    <w:multiLevelType w:val="hybridMultilevel"/>
    <w:tmpl w:val="AE4E88A8"/>
    <w:lvl w:ilvl="0" w:tplc="AD480F4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5122"/>
  </w:hdrShapeDefaults>
  <w:footnotePr>
    <w:footnote w:id="0"/>
    <w:footnote w:id="1"/>
  </w:footnotePr>
  <w:endnotePr>
    <w:endnote w:id="0"/>
    <w:endnote w:id="1"/>
  </w:endnotePr>
  <w:compat/>
  <w:rsids>
    <w:rsidRoot w:val="008B0CCA"/>
    <w:rsid w:val="00092B6B"/>
    <w:rsid w:val="000A55FB"/>
    <w:rsid w:val="00327E41"/>
    <w:rsid w:val="003430E3"/>
    <w:rsid w:val="00367ADD"/>
    <w:rsid w:val="004B427A"/>
    <w:rsid w:val="004E482D"/>
    <w:rsid w:val="005344A4"/>
    <w:rsid w:val="00733C52"/>
    <w:rsid w:val="0075233E"/>
    <w:rsid w:val="008B0CCA"/>
    <w:rsid w:val="009C7467"/>
    <w:rsid w:val="00A75B9D"/>
    <w:rsid w:val="00AD3D36"/>
    <w:rsid w:val="00AD57A4"/>
    <w:rsid w:val="00B01E77"/>
    <w:rsid w:val="00BD3169"/>
    <w:rsid w:val="00DC4E07"/>
    <w:rsid w:val="00F0285B"/>
    <w:rsid w:val="00FA6D63"/>
    <w:rsid w:val="00FB772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B0CCA"/>
    <w:pPr>
      <w:widowControl w:val="0"/>
      <w:tabs>
        <w:tab w:val="center" w:pos="4680"/>
        <w:tab w:val="right" w:pos="9360"/>
      </w:tabs>
      <w:adjustRightInd w:val="0"/>
      <w:spacing w:after="0" w:line="240" w:lineRule="auto"/>
      <w:jc w:val="both"/>
    </w:pPr>
    <w:rPr>
      <w:rFonts w:ascii="Times New Roman" w:eastAsia="Times New Roman" w:hAnsi="Times New Roman" w:cs="Times New Roman"/>
      <w:sz w:val="20"/>
      <w:lang w:val="en-US" w:bidi="ar-SA"/>
    </w:rPr>
  </w:style>
  <w:style w:type="character" w:customStyle="1" w:styleId="HeaderChar">
    <w:name w:val="Header Char"/>
    <w:basedOn w:val="DefaultParagraphFont"/>
    <w:link w:val="Header"/>
    <w:uiPriority w:val="99"/>
    <w:qFormat/>
    <w:rsid w:val="008B0CCA"/>
    <w:rPr>
      <w:rFonts w:ascii="Times New Roman" w:eastAsia="Times New Roman" w:hAnsi="Times New Roman" w:cs="Times New Roman"/>
      <w:sz w:val="20"/>
      <w:lang w:val="en-US" w:bidi="ar-SA"/>
    </w:rPr>
  </w:style>
  <w:style w:type="character" w:styleId="Hyperlink">
    <w:name w:val="Hyperlink"/>
    <w:basedOn w:val="DefaultParagraphFont"/>
    <w:uiPriority w:val="99"/>
    <w:semiHidden/>
    <w:unhideWhenUsed/>
    <w:qFormat/>
    <w:rsid w:val="008B0CCA"/>
    <w:rPr>
      <w:color w:val="0000FF" w:themeColor="hyperlink"/>
      <w:u w:val="single"/>
    </w:rPr>
  </w:style>
  <w:style w:type="character" w:styleId="FollowedHyperlink">
    <w:name w:val="FollowedHyperlink"/>
    <w:basedOn w:val="DefaultParagraphFont"/>
    <w:uiPriority w:val="99"/>
    <w:semiHidden/>
    <w:unhideWhenUsed/>
    <w:rsid w:val="008B0CCA"/>
    <w:rPr>
      <w:color w:val="800080" w:themeColor="followedHyperlink"/>
      <w:u w:val="single"/>
    </w:rPr>
  </w:style>
  <w:style w:type="paragraph" w:styleId="NormalWeb">
    <w:name w:val="Normal (Web)"/>
    <w:basedOn w:val="Normal"/>
    <w:uiPriority w:val="99"/>
    <w:semiHidden/>
    <w:unhideWhenUsed/>
    <w:qFormat/>
    <w:rsid w:val="008B0CCA"/>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qFormat/>
    <w:rsid w:val="008B0CCA"/>
    <w:pPr>
      <w:widowControl w:val="0"/>
      <w:tabs>
        <w:tab w:val="center" w:pos="4680"/>
        <w:tab w:val="right" w:pos="9360"/>
      </w:tabs>
      <w:adjustRightInd w:val="0"/>
      <w:spacing w:after="0" w:line="240" w:lineRule="auto"/>
      <w:jc w:val="both"/>
    </w:pPr>
    <w:rPr>
      <w:rFonts w:ascii="Times New Roman" w:eastAsia="Times New Roman" w:hAnsi="Times New Roman" w:cs="Times New Roman"/>
      <w:sz w:val="20"/>
      <w:lang w:val="en-US" w:bidi="ar-SA"/>
    </w:rPr>
  </w:style>
  <w:style w:type="character" w:customStyle="1" w:styleId="FooterChar">
    <w:name w:val="Footer Char"/>
    <w:basedOn w:val="DefaultParagraphFont"/>
    <w:link w:val="Footer"/>
    <w:uiPriority w:val="99"/>
    <w:qFormat/>
    <w:rsid w:val="008B0CCA"/>
    <w:rPr>
      <w:rFonts w:ascii="Times New Roman" w:eastAsia="Times New Roman" w:hAnsi="Times New Roman" w:cs="Times New Roman"/>
      <w:sz w:val="20"/>
      <w:lang w:val="en-US" w:bidi="ar-SA"/>
    </w:rPr>
  </w:style>
  <w:style w:type="paragraph" w:styleId="BalloonText">
    <w:name w:val="Balloon Text"/>
    <w:basedOn w:val="Normal"/>
    <w:link w:val="BalloonTextChar"/>
    <w:uiPriority w:val="99"/>
    <w:semiHidden/>
    <w:unhideWhenUsed/>
    <w:qFormat/>
    <w:rsid w:val="008B0CCA"/>
    <w:pPr>
      <w:widowControl w:val="0"/>
      <w:adjustRightInd w:val="0"/>
      <w:spacing w:after="0" w:line="240" w:lineRule="auto"/>
      <w:jc w:val="both"/>
    </w:pPr>
    <w:rPr>
      <w:rFonts w:ascii="Tahoma" w:eastAsia="Times New Roman" w:hAnsi="Tahoma" w:cs="Tahoma"/>
      <w:sz w:val="16"/>
      <w:szCs w:val="16"/>
      <w:lang w:val="en-US" w:bidi="ar-SA"/>
    </w:rPr>
  </w:style>
  <w:style w:type="character" w:customStyle="1" w:styleId="BalloonTextChar">
    <w:name w:val="Balloon Text Char"/>
    <w:basedOn w:val="DefaultParagraphFont"/>
    <w:link w:val="BalloonText"/>
    <w:uiPriority w:val="99"/>
    <w:semiHidden/>
    <w:qFormat/>
    <w:rsid w:val="008B0CCA"/>
    <w:rPr>
      <w:rFonts w:ascii="Tahoma" w:eastAsia="Times New Roman" w:hAnsi="Tahoma" w:cs="Tahoma"/>
      <w:sz w:val="16"/>
      <w:szCs w:val="16"/>
      <w:lang w:val="en-US" w:bidi="ar-SA"/>
    </w:rPr>
  </w:style>
  <w:style w:type="paragraph" w:styleId="NoSpacing">
    <w:name w:val="No Spacing"/>
    <w:uiPriority w:val="1"/>
    <w:qFormat/>
    <w:rsid w:val="008B0CCA"/>
    <w:pPr>
      <w:widowControl w:val="0"/>
      <w:adjustRightInd w:val="0"/>
      <w:spacing w:after="0" w:line="240" w:lineRule="auto"/>
      <w:jc w:val="both"/>
    </w:pPr>
    <w:rPr>
      <w:rFonts w:ascii="Times New Roman" w:eastAsia="Times New Roman" w:hAnsi="Times New Roman" w:cs="Times New Roman"/>
      <w:sz w:val="20"/>
      <w:lang w:val="en-US" w:bidi="ar-SA"/>
    </w:rPr>
  </w:style>
  <w:style w:type="paragraph" w:styleId="ListParagraph">
    <w:name w:val="List Paragraph"/>
    <w:basedOn w:val="Normal"/>
    <w:uiPriority w:val="34"/>
    <w:qFormat/>
    <w:rsid w:val="008B0CCA"/>
    <w:pPr>
      <w:widowControl w:val="0"/>
      <w:adjustRightInd w:val="0"/>
      <w:spacing w:after="0" w:line="360" w:lineRule="atLeast"/>
      <w:ind w:left="720"/>
      <w:contextualSpacing/>
      <w:jc w:val="both"/>
    </w:pPr>
    <w:rPr>
      <w:rFonts w:ascii="Times New Roman" w:eastAsia="Times New Roman" w:hAnsi="Times New Roman" w:cs="Times New Roman"/>
      <w:sz w:val="20"/>
      <w:lang w:val="en-US" w:bidi="ar-SA"/>
    </w:rPr>
  </w:style>
  <w:style w:type="character" w:customStyle="1" w:styleId="BodyText1">
    <w:name w:val="Body Text1"/>
    <w:basedOn w:val="DefaultParagraphFont"/>
    <w:qFormat/>
    <w:rsid w:val="008B0CCA"/>
    <w:rPr>
      <w:rFonts w:ascii="Verdana" w:eastAsia="Verdana" w:hAnsi="Verdana" w:cs="Verdana" w:hint="default"/>
      <w:sz w:val="19"/>
      <w:szCs w:val="19"/>
      <w:shd w:val="clear" w:color="auto" w:fill="FFFFFF"/>
    </w:rPr>
  </w:style>
  <w:style w:type="character" w:customStyle="1" w:styleId="Heading7">
    <w:name w:val="Heading #7"/>
    <w:basedOn w:val="DefaultParagraphFont"/>
    <w:qFormat/>
    <w:rsid w:val="008B0CCA"/>
    <w:rPr>
      <w:rFonts w:ascii="Verdana" w:eastAsia="Verdana" w:hAnsi="Verdana" w:cs="Verdana" w:hint="default"/>
      <w:strike w:val="0"/>
      <w:dstrike w:val="0"/>
      <w:spacing w:val="0"/>
      <w:sz w:val="23"/>
      <w:szCs w:val="23"/>
      <w:u w:val="none"/>
      <w:effect w:val="none"/>
    </w:rPr>
  </w:style>
  <w:style w:type="table" w:styleId="TableGrid">
    <w:name w:val="Table Grid"/>
    <w:basedOn w:val="TableNormal"/>
    <w:uiPriority w:val="59"/>
    <w:qFormat/>
    <w:rsid w:val="008B0CCA"/>
    <w:pPr>
      <w:spacing w:after="0" w:line="240" w:lineRule="auto"/>
    </w:pPr>
    <w:rPr>
      <w:rFonts w:eastAsiaTheme="minorEastAsia"/>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8B0CCA"/>
    <w:pPr>
      <w:spacing w:after="0" w:line="240" w:lineRule="auto"/>
    </w:pPr>
    <w:rPr>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B0CCA"/>
    <w:pPr>
      <w:widowControl w:val="0"/>
      <w:tabs>
        <w:tab w:val="center" w:pos="4680"/>
        <w:tab w:val="right" w:pos="9360"/>
      </w:tabs>
      <w:adjustRightInd w:val="0"/>
      <w:spacing w:after="0" w:line="240" w:lineRule="auto"/>
      <w:jc w:val="both"/>
    </w:pPr>
    <w:rPr>
      <w:rFonts w:ascii="Times New Roman" w:eastAsia="Times New Roman" w:hAnsi="Times New Roman" w:cs="Times New Roman"/>
      <w:sz w:val="20"/>
      <w:lang w:val="en-US" w:bidi="ar-SA"/>
    </w:rPr>
  </w:style>
  <w:style w:type="character" w:customStyle="1" w:styleId="HeaderChar">
    <w:name w:val="Header Char"/>
    <w:basedOn w:val="DefaultParagraphFont"/>
    <w:link w:val="Header"/>
    <w:uiPriority w:val="99"/>
    <w:qFormat/>
    <w:rsid w:val="008B0CCA"/>
    <w:rPr>
      <w:rFonts w:ascii="Times New Roman" w:eastAsia="Times New Roman" w:hAnsi="Times New Roman" w:cs="Times New Roman"/>
      <w:sz w:val="20"/>
      <w:lang w:val="en-US" w:bidi="ar-SA"/>
    </w:rPr>
  </w:style>
  <w:style w:type="character" w:styleId="Hyperlink">
    <w:name w:val="Hyperlink"/>
    <w:basedOn w:val="DefaultParagraphFont"/>
    <w:uiPriority w:val="99"/>
    <w:semiHidden/>
    <w:unhideWhenUsed/>
    <w:qFormat/>
    <w:rsid w:val="008B0CCA"/>
    <w:rPr>
      <w:color w:val="0000FF" w:themeColor="hyperlink"/>
      <w:u w:val="single"/>
    </w:rPr>
  </w:style>
  <w:style w:type="character" w:styleId="FollowedHyperlink">
    <w:name w:val="FollowedHyperlink"/>
    <w:basedOn w:val="DefaultParagraphFont"/>
    <w:uiPriority w:val="99"/>
    <w:semiHidden/>
    <w:unhideWhenUsed/>
    <w:rsid w:val="008B0CCA"/>
    <w:rPr>
      <w:color w:val="800080" w:themeColor="followedHyperlink"/>
      <w:u w:val="single"/>
    </w:rPr>
  </w:style>
  <w:style w:type="paragraph" w:styleId="NormalWeb">
    <w:name w:val="Normal (Web)"/>
    <w:basedOn w:val="Normal"/>
    <w:uiPriority w:val="99"/>
    <w:semiHidden/>
    <w:unhideWhenUsed/>
    <w:qFormat/>
    <w:rsid w:val="008B0CCA"/>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qFormat/>
    <w:rsid w:val="008B0CCA"/>
    <w:pPr>
      <w:widowControl w:val="0"/>
      <w:tabs>
        <w:tab w:val="center" w:pos="4680"/>
        <w:tab w:val="right" w:pos="9360"/>
      </w:tabs>
      <w:adjustRightInd w:val="0"/>
      <w:spacing w:after="0" w:line="240" w:lineRule="auto"/>
      <w:jc w:val="both"/>
    </w:pPr>
    <w:rPr>
      <w:rFonts w:ascii="Times New Roman" w:eastAsia="Times New Roman" w:hAnsi="Times New Roman" w:cs="Times New Roman"/>
      <w:sz w:val="20"/>
      <w:lang w:val="en-US" w:bidi="ar-SA"/>
    </w:rPr>
  </w:style>
  <w:style w:type="character" w:customStyle="1" w:styleId="FooterChar">
    <w:name w:val="Footer Char"/>
    <w:basedOn w:val="DefaultParagraphFont"/>
    <w:link w:val="Footer"/>
    <w:uiPriority w:val="99"/>
    <w:qFormat/>
    <w:rsid w:val="008B0CCA"/>
    <w:rPr>
      <w:rFonts w:ascii="Times New Roman" w:eastAsia="Times New Roman" w:hAnsi="Times New Roman" w:cs="Times New Roman"/>
      <w:sz w:val="20"/>
      <w:lang w:val="en-US" w:bidi="ar-SA"/>
    </w:rPr>
  </w:style>
  <w:style w:type="paragraph" w:styleId="BalloonText">
    <w:name w:val="Balloon Text"/>
    <w:basedOn w:val="Normal"/>
    <w:link w:val="BalloonTextChar"/>
    <w:uiPriority w:val="99"/>
    <w:semiHidden/>
    <w:unhideWhenUsed/>
    <w:qFormat/>
    <w:rsid w:val="008B0CCA"/>
    <w:pPr>
      <w:widowControl w:val="0"/>
      <w:adjustRightInd w:val="0"/>
      <w:spacing w:after="0" w:line="240" w:lineRule="auto"/>
      <w:jc w:val="both"/>
    </w:pPr>
    <w:rPr>
      <w:rFonts w:ascii="Tahoma" w:eastAsia="Times New Roman" w:hAnsi="Tahoma" w:cs="Tahoma"/>
      <w:sz w:val="16"/>
      <w:szCs w:val="16"/>
      <w:lang w:val="en-US" w:bidi="ar-SA"/>
    </w:rPr>
  </w:style>
  <w:style w:type="character" w:customStyle="1" w:styleId="BalloonTextChar">
    <w:name w:val="Balloon Text Char"/>
    <w:basedOn w:val="DefaultParagraphFont"/>
    <w:link w:val="BalloonText"/>
    <w:uiPriority w:val="99"/>
    <w:semiHidden/>
    <w:qFormat/>
    <w:rsid w:val="008B0CCA"/>
    <w:rPr>
      <w:rFonts w:ascii="Tahoma" w:eastAsia="Times New Roman" w:hAnsi="Tahoma" w:cs="Tahoma"/>
      <w:sz w:val="16"/>
      <w:szCs w:val="16"/>
      <w:lang w:val="en-US" w:bidi="ar-SA"/>
    </w:rPr>
  </w:style>
  <w:style w:type="paragraph" w:styleId="NoSpacing">
    <w:name w:val="No Spacing"/>
    <w:uiPriority w:val="1"/>
    <w:qFormat/>
    <w:rsid w:val="008B0CCA"/>
    <w:pPr>
      <w:widowControl w:val="0"/>
      <w:adjustRightInd w:val="0"/>
      <w:spacing w:after="0" w:line="240" w:lineRule="auto"/>
      <w:jc w:val="both"/>
    </w:pPr>
    <w:rPr>
      <w:rFonts w:ascii="Times New Roman" w:eastAsia="Times New Roman" w:hAnsi="Times New Roman" w:cs="Times New Roman"/>
      <w:sz w:val="20"/>
      <w:lang w:val="en-US" w:bidi="ar-SA"/>
    </w:rPr>
  </w:style>
  <w:style w:type="paragraph" w:styleId="ListParagraph">
    <w:name w:val="List Paragraph"/>
    <w:basedOn w:val="Normal"/>
    <w:uiPriority w:val="34"/>
    <w:qFormat/>
    <w:rsid w:val="008B0CCA"/>
    <w:pPr>
      <w:widowControl w:val="0"/>
      <w:adjustRightInd w:val="0"/>
      <w:spacing w:after="0" w:line="360" w:lineRule="atLeast"/>
      <w:ind w:left="720"/>
      <w:contextualSpacing/>
      <w:jc w:val="both"/>
    </w:pPr>
    <w:rPr>
      <w:rFonts w:ascii="Times New Roman" w:eastAsia="Times New Roman" w:hAnsi="Times New Roman" w:cs="Times New Roman"/>
      <w:sz w:val="20"/>
      <w:lang w:val="en-US" w:bidi="ar-SA"/>
    </w:rPr>
  </w:style>
  <w:style w:type="character" w:customStyle="1" w:styleId="BodyText1">
    <w:name w:val="Body Text1"/>
    <w:basedOn w:val="DefaultParagraphFont"/>
    <w:qFormat/>
    <w:rsid w:val="008B0CCA"/>
    <w:rPr>
      <w:rFonts w:ascii="Verdana" w:eastAsia="Verdana" w:hAnsi="Verdana" w:cs="Verdana" w:hint="default"/>
      <w:sz w:val="19"/>
      <w:szCs w:val="19"/>
      <w:shd w:val="clear" w:color="auto" w:fill="FFFFFF"/>
    </w:rPr>
  </w:style>
  <w:style w:type="character" w:customStyle="1" w:styleId="Heading7">
    <w:name w:val="Heading #7"/>
    <w:basedOn w:val="DefaultParagraphFont"/>
    <w:qFormat/>
    <w:rsid w:val="008B0CCA"/>
    <w:rPr>
      <w:rFonts w:ascii="Verdana" w:eastAsia="Verdana" w:hAnsi="Verdana" w:cs="Verdana" w:hint="default"/>
      <w:strike w:val="0"/>
      <w:dstrike w:val="0"/>
      <w:spacing w:val="0"/>
      <w:sz w:val="23"/>
      <w:szCs w:val="23"/>
      <w:u w:val="none"/>
      <w:effect w:val="none"/>
    </w:rPr>
  </w:style>
  <w:style w:type="table" w:styleId="TableGrid">
    <w:name w:val="Table Grid"/>
    <w:basedOn w:val="TableNormal"/>
    <w:uiPriority w:val="59"/>
    <w:qFormat/>
    <w:rsid w:val="008B0CCA"/>
    <w:pPr>
      <w:spacing w:after="0" w:line="240" w:lineRule="auto"/>
    </w:pPr>
    <w:rPr>
      <w:rFonts w:eastAsiaTheme="minorEastAsia"/>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8B0CCA"/>
    <w:pPr>
      <w:spacing w:after="0" w:line="240" w:lineRule="auto"/>
    </w:pPr>
    <w:rPr>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753128">
      <w:bodyDiv w:val="1"/>
      <w:marLeft w:val="0"/>
      <w:marRight w:val="0"/>
      <w:marTop w:val="0"/>
      <w:marBottom w:val="0"/>
      <w:divBdr>
        <w:top w:val="none" w:sz="0" w:space="0" w:color="auto"/>
        <w:left w:val="none" w:sz="0" w:space="0" w:color="auto"/>
        <w:bottom w:val="none" w:sz="0" w:space="0" w:color="auto"/>
        <w:right w:val="none" w:sz="0" w:space="0" w:color="auto"/>
      </w:divBdr>
    </w:div>
    <w:div w:id="429279272">
      <w:bodyDiv w:val="1"/>
      <w:marLeft w:val="0"/>
      <w:marRight w:val="0"/>
      <w:marTop w:val="0"/>
      <w:marBottom w:val="0"/>
      <w:divBdr>
        <w:top w:val="none" w:sz="0" w:space="0" w:color="auto"/>
        <w:left w:val="none" w:sz="0" w:space="0" w:color="auto"/>
        <w:bottom w:val="none" w:sz="0" w:space="0" w:color="auto"/>
        <w:right w:val="none" w:sz="0" w:space="0" w:color="auto"/>
      </w:divBdr>
    </w:div>
    <w:div w:id="699211699">
      <w:bodyDiv w:val="1"/>
      <w:marLeft w:val="0"/>
      <w:marRight w:val="0"/>
      <w:marTop w:val="0"/>
      <w:marBottom w:val="0"/>
      <w:divBdr>
        <w:top w:val="none" w:sz="0" w:space="0" w:color="auto"/>
        <w:left w:val="none" w:sz="0" w:space="0" w:color="auto"/>
        <w:bottom w:val="none" w:sz="0" w:space="0" w:color="auto"/>
        <w:right w:val="none" w:sz="0" w:space="0" w:color="auto"/>
      </w:divBdr>
    </w:div>
    <w:div w:id="916135423">
      <w:bodyDiv w:val="1"/>
      <w:marLeft w:val="0"/>
      <w:marRight w:val="0"/>
      <w:marTop w:val="0"/>
      <w:marBottom w:val="0"/>
      <w:divBdr>
        <w:top w:val="none" w:sz="0" w:space="0" w:color="auto"/>
        <w:left w:val="none" w:sz="0" w:space="0" w:color="auto"/>
        <w:bottom w:val="none" w:sz="0" w:space="0" w:color="auto"/>
        <w:right w:val="none" w:sz="0" w:space="0" w:color="auto"/>
      </w:divBdr>
    </w:div>
    <w:div w:id="1102651663">
      <w:bodyDiv w:val="1"/>
      <w:marLeft w:val="0"/>
      <w:marRight w:val="0"/>
      <w:marTop w:val="0"/>
      <w:marBottom w:val="0"/>
      <w:divBdr>
        <w:top w:val="none" w:sz="0" w:space="0" w:color="auto"/>
        <w:left w:val="none" w:sz="0" w:space="0" w:color="auto"/>
        <w:bottom w:val="none" w:sz="0" w:space="0" w:color="auto"/>
        <w:right w:val="none" w:sz="0" w:space="0" w:color="auto"/>
      </w:divBdr>
    </w:div>
    <w:div w:id="1162158851">
      <w:bodyDiv w:val="1"/>
      <w:marLeft w:val="0"/>
      <w:marRight w:val="0"/>
      <w:marTop w:val="0"/>
      <w:marBottom w:val="0"/>
      <w:divBdr>
        <w:top w:val="none" w:sz="0" w:space="0" w:color="auto"/>
        <w:left w:val="none" w:sz="0" w:space="0" w:color="auto"/>
        <w:bottom w:val="none" w:sz="0" w:space="0" w:color="auto"/>
        <w:right w:val="none" w:sz="0" w:space="0" w:color="auto"/>
      </w:divBdr>
    </w:div>
    <w:div w:id="1618679130">
      <w:bodyDiv w:val="1"/>
      <w:marLeft w:val="0"/>
      <w:marRight w:val="0"/>
      <w:marTop w:val="0"/>
      <w:marBottom w:val="0"/>
      <w:divBdr>
        <w:top w:val="none" w:sz="0" w:space="0" w:color="auto"/>
        <w:left w:val="none" w:sz="0" w:space="0" w:color="auto"/>
        <w:bottom w:val="none" w:sz="0" w:space="0" w:color="auto"/>
        <w:right w:val="none" w:sz="0" w:space="0" w:color="auto"/>
      </w:divBdr>
    </w:div>
    <w:div w:id="1730499965">
      <w:bodyDiv w:val="1"/>
      <w:marLeft w:val="0"/>
      <w:marRight w:val="0"/>
      <w:marTop w:val="0"/>
      <w:marBottom w:val="0"/>
      <w:divBdr>
        <w:top w:val="none" w:sz="0" w:space="0" w:color="auto"/>
        <w:left w:val="none" w:sz="0" w:space="0" w:color="auto"/>
        <w:bottom w:val="none" w:sz="0" w:space="0" w:color="auto"/>
        <w:right w:val="none" w:sz="0" w:space="0" w:color="auto"/>
      </w:divBdr>
    </w:div>
    <w:div w:id="17566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2025-01-29T09:30:00Z</dcterms:created>
  <dcterms:modified xsi:type="dcterms:W3CDTF">2025-02-14T04:41:00Z</dcterms:modified>
</cp:coreProperties>
</file>